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ACACC" w14:textId="76C58C0E" w:rsidR="00700DE4" w:rsidRDefault="00D21ACE" w:rsidP="00700DE4">
      <w:pPr>
        <w:ind w:firstLine="708"/>
        <w:jc w:val="both"/>
        <w:rPr>
          <w:rFonts w:ascii="Times New Roman" w:hAnsi="Times New Roman" w:cs="Times New Roman"/>
        </w:rPr>
      </w:pPr>
      <w:r w:rsidRPr="00D21ACE">
        <w:rPr>
          <w:rFonts w:ascii="Times New Roman" w:hAnsi="Times New Roman" w:cs="Times New Roman"/>
        </w:rPr>
        <w:t xml:space="preserve">Na temelju odredbe članka </w:t>
      </w:r>
      <w:r w:rsidR="006A0A82">
        <w:rPr>
          <w:rFonts w:ascii="Times New Roman" w:hAnsi="Times New Roman" w:cs="Times New Roman"/>
        </w:rPr>
        <w:t>14</w:t>
      </w:r>
      <w:r w:rsidRPr="00D21ACE">
        <w:rPr>
          <w:rFonts w:ascii="Times New Roman" w:hAnsi="Times New Roman" w:cs="Times New Roman"/>
        </w:rPr>
        <w:t>. Zakona o</w:t>
      </w:r>
      <w:r w:rsidR="006A0A82">
        <w:rPr>
          <w:rFonts w:ascii="Times New Roman" w:hAnsi="Times New Roman" w:cs="Times New Roman"/>
        </w:rPr>
        <w:t xml:space="preserve"> zaštiti od požara</w:t>
      </w:r>
      <w:r w:rsidRPr="00D21ACE">
        <w:rPr>
          <w:rFonts w:ascii="Times New Roman" w:hAnsi="Times New Roman" w:cs="Times New Roman"/>
        </w:rPr>
        <w:t xml:space="preserve"> („Narodne novine“ broj </w:t>
      </w:r>
      <w:r w:rsidR="006A0A82">
        <w:rPr>
          <w:rFonts w:ascii="Times New Roman" w:hAnsi="Times New Roman" w:cs="Times New Roman"/>
        </w:rPr>
        <w:t>92</w:t>
      </w:r>
      <w:r w:rsidRPr="00D21ACE">
        <w:rPr>
          <w:rFonts w:ascii="Times New Roman" w:hAnsi="Times New Roman" w:cs="Times New Roman"/>
        </w:rPr>
        <w:t>/</w:t>
      </w:r>
      <w:r w:rsidR="006A0A82">
        <w:rPr>
          <w:rFonts w:ascii="Times New Roman" w:hAnsi="Times New Roman" w:cs="Times New Roman"/>
        </w:rPr>
        <w:t>2010. i 114/2022.</w:t>
      </w:r>
      <w:r w:rsidRPr="00D21ACE">
        <w:rPr>
          <w:rFonts w:ascii="Times New Roman" w:hAnsi="Times New Roman" w:cs="Times New Roman"/>
        </w:rPr>
        <w:t>) i odredbe članka 29. Statuta Grada Virovitice („Službeni vjesnik Grada Virovitice“ broj 1/</w:t>
      </w:r>
      <w:r w:rsidR="006A0A82">
        <w:rPr>
          <w:rFonts w:ascii="Times New Roman" w:hAnsi="Times New Roman" w:cs="Times New Roman"/>
        </w:rPr>
        <w:t>20</w:t>
      </w:r>
      <w:r w:rsidRPr="00D21ACE">
        <w:rPr>
          <w:rFonts w:ascii="Times New Roman" w:hAnsi="Times New Roman" w:cs="Times New Roman"/>
        </w:rPr>
        <w:t>21. i 3/</w:t>
      </w:r>
      <w:r w:rsidR="006A0A82">
        <w:rPr>
          <w:rFonts w:ascii="Times New Roman" w:hAnsi="Times New Roman" w:cs="Times New Roman"/>
        </w:rPr>
        <w:t>20</w:t>
      </w:r>
      <w:r w:rsidRPr="00D21ACE">
        <w:rPr>
          <w:rFonts w:ascii="Times New Roman" w:hAnsi="Times New Roman" w:cs="Times New Roman"/>
        </w:rPr>
        <w:t>25.) Gradsko vijeće Grada Virovitice na</w:t>
      </w:r>
      <w:r w:rsidR="006A0A82">
        <w:rPr>
          <w:rFonts w:ascii="Times New Roman" w:hAnsi="Times New Roman" w:cs="Times New Roman"/>
        </w:rPr>
        <w:t xml:space="preserve">   </w:t>
      </w:r>
      <w:r w:rsidRPr="00D21ACE">
        <w:rPr>
          <w:rFonts w:ascii="Times New Roman" w:hAnsi="Times New Roman" w:cs="Times New Roman"/>
        </w:rPr>
        <w:t xml:space="preserve">. sjednici održanoj   . </w:t>
      </w:r>
      <w:r w:rsidR="006A0A82">
        <w:rPr>
          <w:rFonts w:ascii="Times New Roman" w:hAnsi="Times New Roman" w:cs="Times New Roman"/>
        </w:rPr>
        <w:t>rujn</w:t>
      </w:r>
      <w:r w:rsidRPr="00D21ACE">
        <w:rPr>
          <w:rFonts w:ascii="Times New Roman" w:hAnsi="Times New Roman" w:cs="Times New Roman"/>
        </w:rPr>
        <w:t xml:space="preserve">a 2026. godine donosi sljedeću </w:t>
      </w:r>
    </w:p>
    <w:p w14:paraId="1E12F0CB" w14:textId="77777777" w:rsidR="00700DE4" w:rsidRPr="00D21ACE" w:rsidRDefault="00700DE4" w:rsidP="00700DE4">
      <w:pPr>
        <w:ind w:firstLine="708"/>
        <w:jc w:val="both"/>
        <w:rPr>
          <w:rFonts w:ascii="Times New Roman" w:hAnsi="Times New Roman" w:cs="Times New Roman"/>
        </w:rPr>
      </w:pPr>
    </w:p>
    <w:p w14:paraId="25D3F556" w14:textId="7290940C" w:rsidR="00D21ACE" w:rsidRPr="00D21ACE" w:rsidRDefault="00D21ACE" w:rsidP="00700DE4">
      <w:pPr>
        <w:jc w:val="center"/>
        <w:rPr>
          <w:rFonts w:ascii="Times New Roman" w:hAnsi="Times New Roman" w:cs="Times New Roman"/>
          <w:b/>
          <w:bCs/>
        </w:rPr>
      </w:pPr>
      <w:r w:rsidRPr="00D21ACE">
        <w:rPr>
          <w:rFonts w:ascii="Times New Roman" w:hAnsi="Times New Roman" w:cs="Times New Roman"/>
          <w:b/>
          <w:bCs/>
        </w:rPr>
        <w:t>ODLUKU</w:t>
      </w:r>
    </w:p>
    <w:p w14:paraId="3ADEB5B0" w14:textId="46A39566" w:rsidR="00D21ACE" w:rsidRPr="00D21ACE" w:rsidRDefault="00D21ACE" w:rsidP="00700DE4">
      <w:pPr>
        <w:jc w:val="center"/>
        <w:rPr>
          <w:rFonts w:ascii="Times New Roman" w:hAnsi="Times New Roman" w:cs="Times New Roman"/>
          <w:b/>
          <w:bCs/>
        </w:rPr>
      </w:pPr>
      <w:r w:rsidRPr="00D21ACE">
        <w:rPr>
          <w:rFonts w:ascii="Times New Roman" w:hAnsi="Times New Roman" w:cs="Times New Roman"/>
          <w:b/>
          <w:bCs/>
        </w:rPr>
        <w:t>o izmjen</w:t>
      </w:r>
      <w:r w:rsidR="0090317F">
        <w:rPr>
          <w:rFonts w:ascii="Times New Roman" w:hAnsi="Times New Roman" w:cs="Times New Roman"/>
          <w:b/>
          <w:bCs/>
        </w:rPr>
        <w:t>i</w:t>
      </w:r>
      <w:r w:rsidRPr="00D21ACE">
        <w:rPr>
          <w:rFonts w:ascii="Times New Roman" w:hAnsi="Times New Roman" w:cs="Times New Roman"/>
          <w:b/>
          <w:bCs/>
        </w:rPr>
        <w:t xml:space="preserve"> i dopun</w:t>
      </w:r>
      <w:r w:rsidR="0090317F">
        <w:rPr>
          <w:rFonts w:ascii="Times New Roman" w:hAnsi="Times New Roman" w:cs="Times New Roman"/>
          <w:b/>
          <w:bCs/>
        </w:rPr>
        <w:t>i</w:t>
      </w:r>
      <w:r w:rsidRPr="00D21ACE">
        <w:rPr>
          <w:rFonts w:ascii="Times New Roman" w:hAnsi="Times New Roman" w:cs="Times New Roman"/>
          <w:b/>
          <w:bCs/>
        </w:rPr>
        <w:t xml:space="preserve"> Odluke o komunalnom redu</w:t>
      </w:r>
    </w:p>
    <w:p w14:paraId="3CE6A977" w14:textId="77777777" w:rsidR="00700DE4" w:rsidRPr="00D21ACE" w:rsidRDefault="00700DE4" w:rsidP="00D21ACE">
      <w:pPr>
        <w:ind w:firstLine="708"/>
        <w:jc w:val="center"/>
        <w:rPr>
          <w:rFonts w:ascii="Times New Roman" w:hAnsi="Times New Roman" w:cs="Times New Roman"/>
          <w:b/>
          <w:bCs/>
        </w:rPr>
      </w:pPr>
    </w:p>
    <w:p w14:paraId="795AC19A" w14:textId="3F506D86" w:rsidR="00D21ACE" w:rsidRPr="00D21ACE" w:rsidRDefault="00D21ACE" w:rsidP="004251E5">
      <w:pPr>
        <w:jc w:val="center"/>
        <w:rPr>
          <w:rFonts w:ascii="Times New Roman" w:hAnsi="Times New Roman" w:cs="Times New Roman"/>
          <w:b/>
          <w:bCs/>
        </w:rPr>
      </w:pPr>
      <w:r w:rsidRPr="00D21ACE">
        <w:rPr>
          <w:rFonts w:ascii="Times New Roman" w:hAnsi="Times New Roman" w:cs="Times New Roman"/>
          <w:b/>
          <w:bCs/>
        </w:rPr>
        <w:t>Članak 1.</w:t>
      </w:r>
    </w:p>
    <w:p w14:paraId="66D12570" w14:textId="353CF7E4" w:rsidR="00CD3AA9" w:rsidRDefault="00D21ACE" w:rsidP="0068395F">
      <w:pPr>
        <w:ind w:firstLine="708"/>
        <w:jc w:val="both"/>
        <w:rPr>
          <w:rFonts w:ascii="Times New Roman" w:hAnsi="Times New Roman" w:cs="Times New Roman"/>
        </w:rPr>
      </w:pPr>
      <w:r w:rsidRPr="00D21ACE">
        <w:rPr>
          <w:rFonts w:ascii="Times New Roman" w:hAnsi="Times New Roman" w:cs="Times New Roman"/>
        </w:rPr>
        <w:t xml:space="preserve">U Odluci o komunalnom redu („Službeni vjesnik Grada Virovitice“ broj 5/19, 5/21, 2/22. i 12/22.) </w:t>
      </w:r>
      <w:r w:rsidR="0068395F">
        <w:rPr>
          <w:rFonts w:ascii="Times New Roman" w:hAnsi="Times New Roman" w:cs="Times New Roman"/>
        </w:rPr>
        <w:t>iza članka 62. dodaje se članak 62. a, koji glasi:</w:t>
      </w:r>
    </w:p>
    <w:p w14:paraId="0DAA1932" w14:textId="7B40C5E0" w:rsidR="0068395F" w:rsidRDefault="0068395F" w:rsidP="0068395F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„Članak 62. a</w:t>
      </w:r>
    </w:p>
    <w:p w14:paraId="4D53065A" w14:textId="28FDB13C" w:rsidR="0068395F" w:rsidRDefault="0068395F" w:rsidP="0068395F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Iznimno od odredbi članka 62., u razdoblju </w:t>
      </w:r>
      <w:r w:rsidR="003C161B">
        <w:rPr>
          <w:rFonts w:ascii="Times New Roman" w:hAnsi="Times New Roman" w:cs="Times New Roman"/>
        </w:rPr>
        <w:t>1. studenoga do 31. svibnja</w:t>
      </w:r>
      <w:r>
        <w:rPr>
          <w:rFonts w:ascii="Times New Roman" w:hAnsi="Times New Roman" w:cs="Times New Roman"/>
        </w:rPr>
        <w:t xml:space="preserve"> dopušteno je spaljivanje manjih količina suhog otpada biljnog podrijetla</w:t>
      </w:r>
      <w:r w:rsidR="003C161B">
        <w:rPr>
          <w:rFonts w:ascii="Times New Roman" w:hAnsi="Times New Roman" w:cs="Times New Roman"/>
        </w:rPr>
        <w:t xml:space="preserve"> (</w:t>
      </w:r>
      <w:proofErr w:type="spellStart"/>
      <w:r w:rsidR="003C161B">
        <w:rPr>
          <w:rFonts w:ascii="Times New Roman" w:hAnsi="Times New Roman" w:cs="Times New Roman"/>
        </w:rPr>
        <w:t>otkošena</w:t>
      </w:r>
      <w:proofErr w:type="spellEnd"/>
      <w:r w:rsidR="003C161B">
        <w:rPr>
          <w:rFonts w:ascii="Times New Roman" w:hAnsi="Times New Roman" w:cs="Times New Roman"/>
        </w:rPr>
        <w:t xml:space="preserve"> osušena trava, korov, sitnije granje i slično) nastalog čišćenjem privatnih okućnica i uvjeta, uz pridržavanje sljedećih uvjeta:</w:t>
      </w:r>
    </w:p>
    <w:p w14:paraId="57163FFC" w14:textId="41BBC577" w:rsidR="003C161B" w:rsidRPr="003C161B" w:rsidRDefault="003C161B" w:rsidP="003C161B">
      <w:pPr>
        <w:pStyle w:val="Odlomakpopisa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3C161B">
        <w:rPr>
          <w:rFonts w:ascii="Times New Roman" w:hAnsi="Times New Roman" w:cs="Times New Roman"/>
        </w:rPr>
        <w:t>spaljivanje se može vršiti isključivo danju, po mirnom vremenu bez vjetra, te izvan razdoblja povećane opasnosti od požara (potpune zabrane paljenja vatre na otvorenom) koje utvrđuje nadležno vatrogasno tijelo</w:t>
      </w:r>
    </w:p>
    <w:p w14:paraId="593D0DE2" w14:textId="06D8C293" w:rsidR="003C161B" w:rsidRPr="003C161B" w:rsidRDefault="003C161B" w:rsidP="003C161B">
      <w:pPr>
        <w:pStyle w:val="Odlomakpopisa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3C161B">
        <w:rPr>
          <w:rFonts w:ascii="Times New Roman" w:hAnsi="Times New Roman" w:cs="Times New Roman"/>
        </w:rPr>
        <w:t>osoba koja vrši paljenje suhog otpada biljnog podrijetla dužna je okolni prostor očistiti od zapaljivog materijala, osigurati priručna sredstva za gašenje vatre (voda, pijesak i slično) te neprekidno nadzirati vatru dok se ista potpuno ne ugasi</w:t>
      </w:r>
    </w:p>
    <w:p w14:paraId="2C522433" w14:textId="38F0BBB9" w:rsidR="003C161B" w:rsidRDefault="003C161B" w:rsidP="003C161B">
      <w:pPr>
        <w:pStyle w:val="Odlomakpopisa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</w:t>
      </w:r>
      <w:r w:rsidRPr="003C161B">
        <w:rPr>
          <w:rFonts w:ascii="Times New Roman" w:hAnsi="Times New Roman" w:cs="Times New Roman"/>
        </w:rPr>
        <w:t>paljivanje suhog otpada biljnog podrijetla</w:t>
      </w:r>
      <w:r>
        <w:rPr>
          <w:rFonts w:ascii="Times New Roman" w:hAnsi="Times New Roman" w:cs="Times New Roman"/>
        </w:rPr>
        <w:t xml:space="preserve"> mora se obavljati na način da ne ugrožava sigurnost imovine na susjednim površinama te da dim koji nastaje spaljivanjem ne ometa normalno korištenje susjednih objekata i prometnica</w:t>
      </w:r>
    </w:p>
    <w:p w14:paraId="6B339C4C" w14:textId="31C2F6B6" w:rsidR="00700DE4" w:rsidRDefault="003C161B" w:rsidP="00700DE4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 slučaju nepridržavanja odredbi iz stavka 1. alineja 3. ovog članka</w:t>
      </w:r>
      <w:r w:rsidR="00700DE4">
        <w:rPr>
          <w:rFonts w:ascii="Times New Roman" w:hAnsi="Times New Roman" w:cs="Times New Roman"/>
        </w:rPr>
        <w:t xml:space="preserve"> na primjenjivat će se odredbe Zakona o vlasništvu i drugim stvarnim pravima</w:t>
      </w:r>
      <w:r w:rsidR="00700DE4" w:rsidRPr="00700DE4">
        <w:rPr>
          <w:rFonts w:ascii="Times New Roman" w:hAnsi="Times New Roman" w:cs="Times New Roman"/>
        </w:rPr>
        <w:t xml:space="preserve"> </w:t>
      </w:r>
      <w:r w:rsidR="00700DE4">
        <w:rPr>
          <w:rFonts w:ascii="Times New Roman" w:hAnsi="Times New Roman" w:cs="Times New Roman"/>
        </w:rPr>
        <w:t xml:space="preserve">(„Narodne novine“ broj </w:t>
      </w:r>
      <w:r w:rsidR="00700DE4" w:rsidRPr="00700DE4">
        <w:rPr>
          <w:rFonts w:ascii="Times New Roman" w:hAnsi="Times New Roman" w:cs="Times New Roman"/>
        </w:rPr>
        <w:t>91/</w:t>
      </w:r>
      <w:r w:rsidR="00700DE4">
        <w:rPr>
          <w:rFonts w:ascii="Times New Roman" w:hAnsi="Times New Roman" w:cs="Times New Roman"/>
        </w:rPr>
        <w:t>19</w:t>
      </w:r>
      <w:r w:rsidR="00700DE4" w:rsidRPr="00700DE4">
        <w:rPr>
          <w:rFonts w:ascii="Times New Roman" w:hAnsi="Times New Roman" w:cs="Times New Roman"/>
        </w:rPr>
        <w:t>96, 68/</w:t>
      </w:r>
      <w:r w:rsidR="00700DE4">
        <w:rPr>
          <w:rFonts w:ascii="Times New Roman" w:hAnsi="Times New Roman" w:cs="Times New Roman"/>
        </w:rPr>
        <w:t>19</w:t>
      </w:r>
      <w:r w:rsidR="00700DE4" w:rsidRPr="00700DE4">
        <w:rPr>
          <w:rFonts w:ascii="Times New Roman" w:hAnsi="Times New Roman" w:cs="Times New Roman"/>
        </w:rPr>
        <w:t>98, 137/</w:t>
      </w:r>
      <w:r w:rsidR="00700DE4">
        <w:rPr>
          <w:rFonts w:ascii="Times New Roman" w:hAnsi="Times New Roman" w:cs="Times New Roman"/>
        </w:rPr>
        <w:t>19</w:t>
      </w:r>
      <w:r w:rsidR="00700DE4" w:rsidRPr="00700DE4">
        <w:rPr>
          <w:rFonts w:ascii="Times New Roman" w:hAnsi="Times New Roman" w:cs="Times New Roman"/>
        </w:rPr>
        <w:t>99, 22/</w:t>
      </w:r>
      <w:r w:rsidR="00700DE4">
        <w:rPr>
          <w:rFonts w:ascii="Times New Roman" w:hAnsi="Times New Roman" w:cs="Times New Roman"/>
        </w:rPr>
        <w:t>20</w:t>
      </w:r>
      <w:r w:rsidR="00700DE4" w:rsidRPr="00700DE4">
        <w:rPr>
          <w:rFonts w:ascii="Times New Roman" w:hAnsi="Times New Roman" w:cs="Times New Roman"/>
        </w:rPr>
        <w:t>00, 73/</w:t>
      </w:r>
      <w:r w:rsidR="00700DE4">
        <w:rPr>
          <w:rFonts w:ascii="Times New Roman" w:hAnsi="Times New Roman" w:cs="Times New Roman"/>
        </w:rPr>
        <w:t>20</w:t>
      </w:r>
      <w:r w:rsidR="00700DE4" w:rsidRPr="00700DE4">
        <w:rPr>
          <w:rFonts w:ascii="Times New Roman" w:hAnsi="Times New Roman" w:cs="Times New Roman"/>
        </w:rPr>
        <w:t>00, 129/</w:t>
      </w:r>
      <w:r w:rsidR="00700DE4">
        <w:rPr>
          <w:rFonts w:ascii="Times New Roman" w:hAnsi="Times New Roman" w:cs="Times New Roman"/>
        </w:rPr>
        <w:t>20</w:t>
      </w:r>
      <w:r w:rsidR="00700DE4" w:rsidRPr="00700DE4">
        <w:rPr>
          <w:rFonts w:ascii="Times New Roman" w:hAnsi="Times New Roman" w:cs="Times New Roman"/>
        </w:rPr>
        <w:t>00, 114/</w:t>
      </w:r>
      <w:r w:rsidR="00700DE4">
        <w:rPr>
          <w:rFonts w:ascii="Times New Roman" w:hAnsi="Times New Roman" w:cs="Times New Roman"/>
        </w:rPr>
        <w:t>20</w:t>
      </w:r>
      <w:r w:rsidR="00700DE4" w:rsidRPr="00700DE4">
        <w:rPr>
          <w:rFonts w:ascii="Times New Roman" w:hAnsi="Times New Roman" w:cs="Times New Roman"/>
        </w:rPr>
        <w:t>01, 79/</w:t>
      </w:r>
      <w:r w:rsidR="00700DE4">
        <w:rPr>
          <w:rFonts w:ascii="Times New Roman" w:hAnsi="Times New Roman" w:cs="Times New Roman"/>
        </w:rPr>
        <w:t>20</w:t>
      </w:r>
      <w:r w:rsidR="00700DE4" w:rsidRPr="00700DE4">
        <w:rPr>
          <w:rFonts w:ascii="Times New Roman" w:hAnsi="Times New Roman" w:cs="Times New Roman"/>
        </w:rPr>
        <w:t>06, 141/</w:t>
      </w:r>
      <w:r w:rsidR="00700DE4">
        <w:rPr>
          <w:rFonts w:ascii="Times New Roman" w:hAnsi="Times New Roman" w:cs="Times New Roman"/>
        </w:rPr>
        <w:t>20</w:t>
      </w:r>
      <w:r w:rsidR="00700DE4" w:rsidRPr="00700DE4">
        <w:rPr>
          <w:rFonts w:ascii="Times New Roman" w:hAnsi="Times New Roman" w:cs="Times New Roman"/>
        </w:rPr>
        <w:t>06, 146/</w:t>
      </w:r>
      <w:r w:rsidR="00700DE4">
        <w:rPr>
          <w:rFonts w:ascii="Times New Roman" w:hAnsi="Times New Roman" w:cs="Times New Roman"/>
        </w:rPr>
        <w:t>20</w:t>
      </w:r>
      <w:r w:rsidR="00700DE4" w:rsidRPr="00700DE4">
        <w:rPr>
          <w:rFonts w:ascii="Times New Roman" w:hAnsi="Times New Roman" w:cs="Times New Roman"/>
        </w:rPr>
        <w:t>08, 38/</w:t>
      </w:r>
      <w:r w:rsidR="00700DE4">
        <w:rPr>
          <w:rFonts w:ascii="Times New Roman" w:hAnsi="Times New Roman" w:cs="Times New Roman"/>
        </w:rPr>
        <w:t>20</w:t>
      </w:r>
      <w:r w:rsidR="00700DE4" w:rsidRPr="00700DE4">
        <w:rPr>
          <w:rFonts w:ascii="Times New Roman" w:hAnsi="Times New Roman" w:cs="Times New Roman"/>
        </w:rPr>
        <w:t>09, 153/</w:t>
      </w:r>
      <w:r w:rsidR="00700DE4">
        <w:rPr>
          <w:rFonts w:ascii="Times New Roman" w:hAnsi="Times New Roman" w:cs="Times New Roman"/>
        </w:rPr>
        <w:t>20</w:t>
      </w:r>
      <w:r w:rsidR="00700DE4" w:rsidRPr="00700DE4">
        <w:rPr>
          <w:rFonts w:ascii="Times New Roman" w:hAnsi="Times New Roman" w:cs="Times New Roman"/>
        </w:rPr>
        <w:t>09, 143/</w:t>
      </w:r>
      <w:r w:rsidR="00700DE4">
        <w:rPr>
          <w:rFonts w:ascii="Times New Roman" w:hAnsi="Times New Roman" w:cs="Times New Roman"/>
        </w:rPr>
        <w:t>20</w:t>
      </w:r>
      <w:r w:rsidR="00700DE4" w:rsidRPr="00700DE4">
        <w:rPr>
          <w:rFonts w:ascii="Times New Roman" w:hAnsi="Times New Roman" w:cs="Times New Roman"/>
        </w:rPr>
        <w:t>12, 152/</w:t>
      </w:r>
      <w:r w:rsidR="00700DE4">
        <w:rPr>
          <w:rFonts w:ascii="Times New Roman" w:hAnsi="Times New Roman" w:cs="Times New Roman"/>
        </w:rPr>
        <w:t>20</w:t>
      </w:r>
      <w:r w:rsidR="00700DE4" w:rsidRPr="00700DE4">
        <w:rPr>
          <w:rFonts w:ascii="Times New Roman" w:hAnsi="Times New Roman" w:cs="Times New Roman"/>
        </w:rPr>
        <w:t>14, 81/</w:t>
      </w:r>
      <w:r w:rsidR="00700DE4">
        <w:rPr>
          <w:rFonts w:ascii="Times New Roman" w:hAnsi="Times New Roman" w:cs="Times New Roman"/>
        </w:rPr>
        <w:t>20</w:t>
      </w:r>
      <w:r w:rsidR="00700DE4" w:rsidRPr="00700DE4">
        <w:rPr>
          <w:rFonts w:ascii="Times New Roman" w:hAnsi="Times New Roman" w:cs="Times New Roman"/>
        </w:rPr>
        <w:t>15</w:t>
      </w:r>
      <w:r w:rsidR="00700DE4">
        <w:rPr>
          <w:rFonts w:ascii="Times New Roman" w:hAnsi="Times New Roman" w:cs="Times New Roman"/>
        </w:rPr>
        <w:t>. i</w:t>
      </w:r>
      <w:r w:rsidR="00700DE4" w:rsidRPr="00700DE4">
        <w:rPr>
          <w:rFonts w:ascii="Times New Roman" w:hAnsi="Times New Roman" w:cs="Times New Roman"/>
        </w:rPr>
        <w:t xml:space="preserve"> 94/</w:t>
      </w:r>
      <w:r w:rsidR="00700DE4">
        <w:rPr>
          <w:rFonts w:ascii="Times New Roman" w:hAnsi="Times New Roman" w:cs="Times New Roman"/>
        </w:rPr>
        <w:t>20</w:t>
      </w:r>
      <w:r w:rsidR="00700DE4" w:rsidRPr="00700DE4">
        <w:rPr>
          <w:rFonts w:ascii="Times New Roman" w:hAnsi="Times New Roman" w:cs="Times New Roman"/>
        </w:rPr>
        <w:t>17</w:t>
      </w:r>
      <w:r w:rsidR="00700DE4">
        <w:rPr>
          <w:rFonts w:ascii="Times New Roman" w:hAnsi="Times New Roman" w:cs="Times New Roman"/>
        </w:rPr>
        <w:t xml:space="preserve">.).“. </w:t>
      </w:r>
    </w:p>
    <w:p w14:paraId="2A57FDDB" w14:textId="25989FB5" w:rsidR="00700DE4" w:rsidRPr="00700DE4" w:rsidRDefault="00700DE4" w:rsidP="00700DE4">
      <w:pPr>
        <w:ind w:firstLine="708"/>
        <w:jc w:val="center"/>
        <w:rPr>
          <w:rFonts w:ascii="Times New Roman" w:hAnsi="Times New Roman" w:cs="Times New Roman"/>
          <w:b/>
          <w:bCs/>
        </w:rPr>
      </w:pPr>
      <w:r w:rsidRPr="00700DE4">
        <w:rPr>
          <w:rFonts w:ascii="Times New Roman" w:hAnsi="Times New Roman" w:cs="Times New Roman"/>
          <w:b/>
          <w:bCs/>
        </w:rPr>
        <w:t>Članak 2.</w:t>
      </w:r>
    </w:p>
    <w:p w14:paraId="52873FE2" w14:textId="60F157C7" w:rsidR="00700DE4" w:rsidRDefault="00700DE4" w:rsidP="00700DE4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 članku 63. </w:t>
      </w:r>
      <w:r w:rsidR="0090317F">
        <w:rPr>
          <w:rFonts w:ascii="Times New Roman" w:hAnsi="Times New Roman" w:cs="Times New Roman"/>
        </w:rPr>
        <w:t xml:space="preserve">stavak 1. </w:t>
      </w:r>
      <w:r>
        <w:rPr>
          <w:rFonts w:ascii="Times New Roman" w:hAnsi="Times New Roman" w:cs="Times New Roman"/>
        </w:rPr>
        <w:t>riječi „Iznimno od prethodnog članka“ mijenjaju se i glase: „Iznimno od odredbi članka 62.“.</w:t>
      </w:r>
    </w:p>
    <w:p w14:paraId="04738246" w14:textId="436A6D29" w:rsidR="0090317F" w:rsidRDefault="0090317F" w:rsidP="00700DE4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 istom stavku istog članka riječ „isključivo“ briše se </w:t>
      </w:r>
    </w:p>
    <w:p w14:paraId="5DC47DAD" w14:textId="77777777" w:rsidR="0090317F" w:rsidRDefault="0090317F" w:rsidP="00700DE4">
      <w:pPr>
        <w:ind w:firstLine="708"/>
        <w:jc w:val="both"/>
        <w:rPr>
          <w:rFonts w:ascii="Times New Roman" w:hAnsi="Times New Roman" w:cs="Times New Roman"/>
        </w:rPr>
      </w:pPr>
    </w:p>
    <w:p w14:paraId="148FD2B5" w14:textId="77777777" w:rsidR="0090317F" w:rsidRDefault="0090317F" w:rsidP="00700DE4">
      <w:pPr>
        <w:ind w:firstLine="708"/>
        <w:jc w:val="center"/>
        <w:rPr>
          <w:rFonts w:ascii="Times New Roman" w:hAnsi="Times New Roman" w:cs="Times New Roman"/>
          <w:b/>
          <w:bCs/>
        </w:rPr>
      </w:pPr>
    </w:p>
    <w:p w14:paraId="39CE8069" w14:textId="64EA88D2" w:rsidR="00700DE4" w:rsidRPr="00700DE4" w:rsidRDefault="00700DE4" w:rsidP="00700DE4">
      <w:pPr>
        <w:ind w:firstLine="708"/>
        <w:jc w:val="center"/>
        <w:rPr>
          <w:rFonts w:ascii="Times New Roman" w:hAnsi="Times New Roman" w:cs="Times New Roman"/>
          <w:b/>
          <w:bCs/>
        </w:rPr>
      </w:pPr>
      <w:r w:rsidRPr="00700DE4">
        <w:rPr>
          <w:rFonts w:ascii="Times New Roman" w:hAnsi="Times New Roman" w:cs="Times New Roman"/>
          <w:b/>
          <w:bCs/>
        </w:rPr>
        <w:lastRenderedPageBreak/>
        <w:t>Članak 3.</w:t>
      </w:r>
    </w:p>
    <w:p w14:paraId="73A57877" w14:textId="17D126EA" w:rsidR="00213E03" w:rsidRPr="00D21ACE" w:rsidRDefault="00213E03" w:rsidP="00213E03">
      <w:pPr>
        <w:ind w:firstLine="708"/>
        <w:jc w:val="both"/>
        <w:rPr>
          <w:rFonts w:ascii="Times New Roman" w:hAnsi="Times New Roman" w:cs="Times New Roman"/>
        </w:rPr>
      </w:pPr>
      <w:r w:rsidRPr="00D21ACE">
        <w:rPr>
          <w:rFonts w:ascii="Times New Roman" w:hAnsi="Times New Roman" w:cs="Times New Roman"/>
        </w:rPr>
        <w:t xml:space="preserve">Ova Odluka objavit će se u „Službenom vjesniku Grada Virovitice“, a stupa na snagu </w:t>
      </w:r>
      <w:r w:rsidR="002E7BEC" w:rsidRPr="00D21ACE">
        <w:rPr>
          <w:rFonts w:ascii="Times New Roman" w:hAnsi="Times New Roman" w:cs="Times New Roman"/>
        </w:rPr>
        <w:t>danom</w:t>
      </w:r>
      <w:r w:rsidRPr="00D21ACE">
        <w:rPr>
          <w:rFonts w:ascii="Times New Roman" w:hAnsi="Times New Roman" w:cs="Times New Roman"/>
        </w:rPr>
        <w:t xml:space="preserve"> objave.</w:t>
      </w:r>
    </w:p>
    <w:p w14:paraId="22E57F41" w14:textId="77777777" w:rsidR="00213E03" w:rsidRPr="00D21ACE" w:rsidRDefault="00213E03" w:rsidP="00213E03">
      <w:pPr>
        <w:ind w:firstLine="708"/>
        <w:jc w:val="both"/>
        <w:rPr>
          <w:rFonts w:ascii="Times New Roman" w:hAnsi="Times New Roman" w:cs="Times New Roman"/>
        </w:rPr>
      </w:pPr>
    </w:p>
    <w:p w14:paraId="2E0B6FAF" w14:textId="6ECC0E7D" w:rsidR="00213E03" w:rsidRPr="00D21ACE" w:rsidRDefault="00213E03" w:rsidP="00213E03">
      <w:pPr>
        <w:ind w:firstLine="708"/>
        <w:jc w:val="both"/>
        <w:rPr>
          <w:rFonts w:ascii="Times New Roman" w:hAnsi="Times New Roman" w:cs="Times New Roman"/>
        </w:rPr>
      </w:pPr>
      <w:r w:rsidRPr="00D21ACE">
        <w:rPr>
          <w:rFonts w:ascii="Times New Roman" w:hAnsi="Times New Roman" w:cs="Times New Roman"/>
        </w:rPr>
        <w:t xml:space="preserve">KLASA: </w:t>
      </w:r>
      <w:r w:rsidR="00D44672" w:rsidRPr="00D21ACE">
        <w:rPr>
          <w:rFonts w:ascii="Times New Roman" w:hAnsi="Times New Roman" w:cs="Times New Roman"/>
        </w:rPr>
        <w:t>363-02/26-01/4</w:t>
      </w:r>
      <w:r w:rsidR="00316F53" w:rsidRPr="00D21ACE">
        <w:rPr>
          <w:rFonts w:ascii="Times New Roman" w:hAnsi="Times New Roman" w:cs="Times New Roman"/>
        </w:rPr>
        <w:t>2</w:t>
      </w:r>
    </w:p>
    <w:p w14:paraId="07C84932" w14:textId="346D6ED4" w:rsidR="00213E03" w:rsidRPr="00D21ACE" w:rsidRDefault="00213E03" w:rsidP="00213E03">
      <w:pPr>
        <w:ind w:firstLine="708"/>
        <w:jc w:val="both"/>
        <w:rPr>
          <w:rFonts w:ascii="Times New Roman" w:hAnsi="Times New Roman" w:cs="Times New Roman"/>
        </w:rPr>
      </w:pPr>
      <w:r w:rsidRPr="00D21ACE">
        <w:rPr>
          <w:rFonts w:ascii="Times New Roman" w:hAnsi="Times New Roman" w:cs="Times New Roman"/>
        </w:rPr>
        <w:t>URBROJ: 2189-1-03-01/02-26-</w:t>
      </w:r>
      <w:r w:rsidR="00D44672" w:rsidRPr="00D21ACE">
        <w:rPr>
          <w:rFonts w:ascii="Times New Roman" w:hAnsi="Times New Roman" w:cs="Times New Roman"/>
        </w:rPr>
        <w:t>2</w:t>
      </w:r>
    </w:p>
    <w:p w14:paraId="29ACB49E" w14:textId="15DAF461" w:rsidR="00213E03" w:rsidRPr="00D21ACE" w:rsidRDefault="00213E03" w:rsidP="00213E03">
      <w:pPr>
        <w:ind w:firstLine="708"/>
        <w:jc w:val="both"/>
        <w:rPr>
          <w:rFonts w:ascii="Times New Roman" w:hAnsi="Times New Roman" w:cs="Times New Roman"/>
        </w:rPr>
      </w:pPr>
      <w:r w:rsidRPr="00D21ACE">
        <w:rPr>
          <w:rFonts w:ascii="Times New Roman" w:hAnsi="Times New Roman" w:cs="Times New Roman"/>
        </w:rPr>
        <w:t>Virovitica,</w:t>
      </w:r>
      <w:r w:rsidR="00700DE4">
        <w:rPr>
          <w:rFonts w:ascii="Times New Roman" w:hAnsi="Times New Roman" w:cs="Times New Roman"/>
        </w:rPr>
        <w:t xml:space="preserve">   . rujna</w:t>
      </w:r>
      <w:r w:rsidRPr="00D21ACE">
        <w:rPr>
          <w:rFonts w:ascii="Times New Roman" w:hAnsi="Times New Roman" w:cs="Times New Roman"/>
        </w:rPr>
        <w:t xml:space="preserve"> 2026.</w:t>
      </w:r>
    </w:p>
    <w:p w14:paraId="6C25FC4C" w14:textId="77777777" w:rsidR="00213E03" w:rsidRDefault="00213E03" w:rsidP="00213E03">
      <w:pPr>
        <w:ind w:firstLine="708"/>
        <w:jc w:val="both"/>
        <w:rPr>
          <w:rFonts w:ascii="Times New Roman" w:hAnsi="Times New Roman" w:cs="Times New Roman"/>
        </w:rPr>
      </w:pPr>
      <w:r w:rsidRPr="00D21ACE">
        <w:rPr>
          <w:rFonts w:ascii="Times New Roman" w:hAnsi="Times New Roman" w:cs="Times New Roman"/>
        </w:rPr>
        <w:t xml:space="preserve"> </w:t>
      </w:r>
    </w:p>
    <w:p w14:paraId="5A55FA67" w14:textId="77777777" w:rsidR="00700DE4" w:rsidRPr="00D21ACE" w:rsidRDefault="00700DE4" w:rsidP="00213E03">
      <w:pPr>
        <w:ind w:firstLine="708"/>
        <w:jc w:val="both"/>
        <w:rPr>
          <w:rFonts w:ascii="Times New Roman" w:hAnsi="Times New Roman" w:cs="Times New Roman"/>
        </w:rPr>
      </w:pPr>
    </w:p>
    <w:p w14:paraId="5DCBFA33" w14:textId="77777777" w:rsidR="006D7C07" w:rsidRPr="00D21ACE" w:rsidRDefault="006D7C07" w:rsidP="006D7C07">
      <w:pPr>
        <w:ind w:firstLine="708"/>
        <w:jc w:val="center"/>
        <w:rPr>
          <w:rFonts w:ascii="Times New Roman" w:hAnsi="Times New Roman" w:cs="Times New Roman"/>
        </w:rPr>
      </w:pPr>
      <w:r w:rsidRPr="00D21ACE">
        <w:rPr>
          <w:rFonts w:ascii="Times New Roman" w:hAnsi="Times New Roman" w:cs="Times New Roman"/>
        </w:rPr>
        <w:t>GRADSKO VIJEĆE GRADA VIROVITICE</w:t>
      </w:r>
    </w:p>
    <w:p w14:paraId="754A6E56" w14:textId="77777777" w:rsidR="006D7C07" w:rsidRPr="00D21ACE" w:rsidRDefault="006D7C07" w:rsidP="006D7C07">
      <w:pPr>
        <w:ind w:firstLine="708"/>
        <w:jc w:val="both"/>
        <w:rPr>
          <w:rFonts w:ascii="Times New Roman" w:hAnsi="Times New Roman" w:cs="Times New Roman"/>
        </w:rPr>
      </w:pPr>
    </w:p>
    <w:p w14:paraId="4377C417" w14:textId="77777777" w:rsidR="006D7C07" w:rsidRPr="00D21ACE" w:rsidRDefault="006D7C07" w:rsidP="006D7C07">
      <w:pPr>
        <w:ind w:firstLine="708"/>
        <w:jc w:val="right"/>
        <w:rPr>
          <w:rFonts w:ascii="Times New Roman" w:hAnsi="Times New Roman" w:cs="Times New Roman"/>
        </w:rPr>
      </w:pPr>
      <w:r w:rsidRPr="00D21ACE">
        <w:rPr>
          <w:rFonts w:ascii="Times New Roman" w:hAnsi="Times New Roman" w:cs="Times New Roman"/>
        </w:rPr>
        <w:t>Predsjednica</w:t>
      </w:r>
    </w:p>
    <w:p w14:paraId="64AA8117" w14:textId="77777777" w:rsidR="006D7C07" w:rsidRPr="00D21ACE" w:rsidRDefault="006D7C07" w:rsidP="006D7C07">
      <w:pPr>
        <w:ind w:firstLine="708"/>
        <w:jc w:val="right"/>
        <w:rPr>
          <w:rFonts w:ascii="Times New Roman" w:hAnsi="Times New Roman" w:cs="Times New Roman"/>
        </w:rPr>
      </w:pPr>
      <w:r w:rsidRPr="00D21ACE">
        <w:rPr>
          <w:rFonts w:ascii="Times New Roman" w:hAnsi="Times New Roman" w:cs="Times New Roman"/>
        </w:rPr>
        <w:t xml:space="preserve">Ivančica </w:t>
      </w:r>
      <w:proofErr w:type="spellStart"/>
      <w:r w:rsidRPr="00D21ACE">
        <w:rPr>
          <w:rFonts w:ascii="Times New Roman" w:hAnsi="Times New Roman" w:cs="Times New Roman"/>
        </w:rPr>
        <w:t>Fett</w:t>
      </w:r>
      <w:proofErr w:type="spellEnd"/>
      <w:r w:rsidRPr="00D21ACE">
        <w:rPr>
          <w:rFonts w:ascii="Times New Roman" w:hAnsi="Times New Roman" w:cs="Times New Roman"/>
        </w:rPr>
        <w:t xml:space="preserve"> </w:t>
      </w:r>
      <w:proofErr w:type="spellStart"/>
      <w:r w:rsidRPr="00D21ACE">
        <w:rPr>
          <w:rFonts w:ascii="Times New Roman" w:hAnsi="Times New Roman" w:cs="Times New Roman"/>
        </w:rPr>
        <w:t>Škvarić</w:t>
      </w:r>
      <w:proofErr w:type="spellEnd"/>
      <w:r w:rsidRPr="00D21ACE">
        <w:rPr>
          <w:rFonts w:ascii="Times New Roman" w:hAnsi="Times New Roman" w:cs="Times New Roman"/>
        </w:rPr>
        <w:t>, prof.</w:t>
      </w:r>
    </w:p>
    <w:p w14:paraId="64ACB00F" w14:textId="0F196F35" w:rsidR="00213E03" w:rsidRPr="00D21ACE" w:rsidRDefault="00213E03" w:rsidP="00452B09">
      <w:pPr>
        <w:ind w:firstLine="708"/>
        <w:jc w:val="right"/>
        <w:rPr>
          <w:rFonts w:ascii="Times New Roman" w:hAnsi="Times New Roman" w:cs="Times New Roman"/>
        </w:rPr>
      </w:pPr>
    </w:p>
    <w:sectPr w:rsidR="00213E03" w:rsidRPr="00D21A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BC4993"/>
    <w:multiLevelType w:val="hybridMultilevel"/>
    <w:tmpl w:val="F48AF072"/>
    <w:lvl w:ilvl="0" w:tplc="E9142306">
      <w:start w:val="7"/>
      <w:numFmt w:val="bullet"/>
      <w:lvlText w:val=""/>
      <w:lvlJc w:val="left"/>
      <w:pPr>
        <w:ind w:left="1068" w:hanging="360"/>
      </w:pPr>
      <w:rPr>
        <w:rFonts w:ascii="Symbol" w:eastAsiaTheme="minorHAnsi" w:hAnsi="Symbol" w:cstheme="minorBidi" w:hint="default"/>
      </w:rPr>
    </w:lvl>
    <w:lvl w:ilvl="1" w:tplc="041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5F2D1E11"/>
    <w:multiLevelType w:val="hybridMultilevel"/>
    <w:tmpl w:val="12BAE2EA"/>
    <w:lvl w:ilvl="0" w:tplc="714007A2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  <w:b w:val="0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725D3D22"/>
    <w:multiLevelType w:val="hybridMultilevel"/>
    <w:tmpl w:val="2F3EDC36"/>
    <w:lvl w:ilvl="0" w:tplc="221617B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629478577">
    <w:abstractNumId w:val="0"/>
  </w:num>
  <w:num w:numId="2" w16cid:durableId="209347687">
    <w:abstractNumId w:val="2"/>
  </w:num>
  <w:num w:numId="3" w16cid:durableId="437994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ECD"/>
    <w:rsid w:val="0000720D"/>
    <w:rsid w:val="00042702"/>
    <w:rsid w:val="000C4548"/>
    <w:rsid w:val="0012637E"/>
    <w:rsid w:val="00147DD9"/>
    <w:rsid w:val="001E45BD"/>
    <w:rsid w:val="00213E03"/>
    <w:rsid w:val="002231C7"/>
    <w:rsid w:val="002E7BEC"/>
    <w:rsid w:val="003116BF"/>
    <w:rsid w:val="00316F53"/>
    <w:rsid w:val="00384ECD"/>
    <w:rsid w:val="003C161B"/>
    <w:rsid w:val="004251E5"/>
    <w:rsid w:val="00452B09"/>
    <w:rsid w:val="004D0A6F"/>
    <w:rsid w:val="004E23C8"/>
    <w:rsid w:val="004F536A"/>
    <w:rsid w:val="00546F28"/>
    <w:rsid w:val="00640D93"/>
    <w:rsid w:val="00654563"/>
    <w:rsid w:val="006835D7"/>
    <w:rsid w:val="0068395F"/>
    <w:rsid w:val="006A0A82"/>
    <w:rsid w:val="006D7C07"/>
    <w:rsid w:val="006F198B"/>
    <w:rsid w:val="00700DE4"/>
    <w:rsid w:val="007115CB"/>
    <w:rsid w:val="00717B02"/>
    <w:rsid w:val="0079711D"/>
    <w:rsid w:val="0090317F"/>
    <w:rsid w:val="009F218F"/>
    <w:rsid w:val="009F48DD"/>
    <w:rsid w:val="00A160CD"/>
    <w:rsid w:val="00A2019B"/>
    <w:rsid w:val="00A4467B"/>
    <w:rsid w:val="00AE3A15"/>
    <w:rsid w:val="00BC1A64"/>
    <w:rsid w:val="00C564ED"/>
    <w:rsid w:val="00CD1C35"/>
    <w:rsid w:val="00CD3AA9"/>
    <w:rsid w:val="00CE0BC5"/>
    <w:rsid w:val="00D21ACE"/>
    <w:rsid w:val="00D32F79"/>
    <w:rsid w:val="00D44672"/>
    <w:rsid w:val="00D729B4"/>
    <w:rsid w:val="00E67590"/>
    <w:rsid w:val="00EC44B8"/>
    <w:rsid w:val="00EF4423"/>
    <w:rsid w:val="00F70CA5"/>
    <w:rsid w:val="00FD4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01CE6"/>
  <w15:chartTrackingRefBased/>
  <w15:docId w15:val="{1087B45F-75D1-4BB9-BB65-CF93D30AD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384E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384E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384E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384E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384E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384E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384E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384E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384E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384E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384E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384E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384ECD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384ECD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384ECD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384ECD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384ECD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384EC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384E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384E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384E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384E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84E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384ECD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384ECD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384ECD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384E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384ECD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384EC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2</Pages>
  <Words>339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Trenkl</dc:creator>
  <cp:keywords/>
  <dc:description/>
  <cp:lastModifiedBy>Ivan Trenkl</cp:lastModifiedBy>
  <cp:revision>31</cp:revision>
  <cp:lastPrinted>2026-05-15T06:39:00Z</cp:lastPrinted>
  <dcterms:created xsi:type="dcterms:W3CDTF">2026-05-12T12:49:00Z</dcterms:created>
  <dcterms:modified xsi:type="dcterms:W3CDTF">2026-08-24T07:03:00Z</dcterms:modified>
</cp:coreProperties>
</file>