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C19" w:rsidRDefault="00FA78C4">
      <w:pPr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Na temelju članka 30. Zakona o komunalnom gosp</w:t>
      </w:r>
      <w:r w:rsidR="008C2B88">
        <w:rPr>
          <w:rFonts w:ascii="Times New Roman" w:hAnsi="Times New Roman" w:cs="Times New Roman"/>
          <w:sz w:val="24"/>
          <w:szCs w:val="24"/>
        </w:rPr>
        <w:t>odarstvu („Narodne novine“ 68/</w:t>
      </w:r>
      <w:r w:rsidRPr="0044512C">
        <w:rPr>
          <w:rFonts w:ascii="Times New Roman" w:hAnsi="Times New Roman" w:cs="Times New Roman"/>
          <w:sz w:val="24"/>
          <w:szCs w:val="24"/>
        </w:rPr>
        <w:t>18</w:t>
      </w:r>
      <w:r w:rsidR="008C2B88">
        <w:rPr>
          <w:rFonts w:ascii="Times New Roman" w:hAnsi="Times New Roman" w:cs="Times New Roman"/>
          <w:sz w:val="24"/>
          <w:szCs w:val="24"/>
        </w:rPr>
        <w:t>, 110/18 i 32/</w:t>
      </w:r>
      <w:r w:rsidR="005E3596">
        <w:rPr>
          <w:rFonts w:ascii="Times New Roman" w:hAnsi="Times New Roman" w:cs="Times New Roman"/>
          <w:sz w:val="24"/>
          <w:szCs w:val="24"/>
        </w:rPr>
        <w:t>20</w:t>
      </w:r>
      <w:r w:rsidRPr="0044512C">
        <w:rPr>
          <w:rFonts w:ascii="Times New Roman" w:hAnsi="Times New Roman" w:cs="Times New Roman"/>
          <w:sz w:val="24"/>
          <w:szCs w:val="24"/>
        </w:rPr>
        <w:t>)</w:t>
      </w:r>
      <w:r w:rsidR="00E4654B">
        <w:rPr>
          <w:rFonts w:ascii="Times New Roman" w:hAnsi="Times New Roman" w:cs="Times New Roman"/>
          <w:sz w:val="24"/>
          <w:szCs w:val="24"/>
        </w:rPr>
        <w:t xml:space="preserve">, </w:t>
      </w:r>
      <w:r w:rsidR="00E4654B" w:rsidRPr="008C2B88">
        <w:rPr>
          <w:rFonts w:ascii="Times New Roman" w:hAnsi="Times New Roman" w:cs="Times New Roman"/>
          <w:sz w:val="24"/>
          <w:szCs w:val="24"/>
        </w:rPr>
        <w:t>članka 295. Zakona o obveznim odnosima („Narodne novine“ 35/05, 41/08, 125/11, 78/15, 29/18 i 126/21</w:t>
      </w:r>
      <w:r w:rsidR="00E4654B" w:rsidRPr="00E4654B">
        <w:rPr>
          <w:rFonts w:ascii="Times New Roman" w:hAnsi="Times New Roman" w:cs="Times New Roman"/>
          <w:sz w:val="24"/>
          <w:szCs w:val="24"/>
        </w:rPr>
        <w:t>)</w:t>
      </w:r>
      <w:r w:rsidR="00E4654B">
        <w:rPr>
          <w:rFonts w:ascii="Times New Roman" w:hAnsi="Times New Roman" w:cs="Times New Roman"/>
          <w:sz w:val="24"/>
          <w:szCs w:val="24"/>
        </w:rPr>
        <w:t xml:space="preserve"> i</w:t>
      </w:r>
      <w:r w:rsidR="00E4654B" w:rsidRPr="00E4654B">
        <w:rPr>
          <w:rFonts w:ascii="Times New Roman" w:hAnsi="Times New Roman" w:cs="Times New Roman"/>
          <w:sz w:val="24"/>
          <w:szCs w:val="24"/>
        </w:rPr>
        <w:t xml:space="preserve"> čl. 4</w:t>
      </w:r>
      <w:r w:rsidR="00211460" w:rsidRPr="00E4654B">
        <w:rPr>
          <w:rFonts w:ascii="Times New Roman" w:hAnsi="Times New Roman" w:cs="Times New Roman"/>
          <w:sz w:val="24"/>
          <w:szCs w:val="24"/>
        </w:rPr>
        <w:t xml:space="preserve">. </w:t>
      </w:r>
      <w:r w:rsidRPr="00E4654B">
        <w:rPr>
          <w:rFonts w:ascii="Times New Roman" w:hAnsi="Times New Roman" w:cs="Times New Roman"/>
          <w:sz w:val="24"/>
          <w:szCs w:val="24"/>
        </w:rPr>
        <w:t>Odluke o grobljima (</w:t>
      </w:r>
      <w:r w:rsidR="002C0D9F" w:rsidRPr="00E4654B">
        <w:rPr>
          <w:rFonts w:ascii="Times New Roman" w:hAnsi="Times New Roman" w:cs="Times New Roman"/>
          <w:sz w:val="24"/>
          <w:szCs w:val="24"/>
        </w:rPr>
        <w:t>„</w:t>
      </w:r>
      <w:r w:rsidRPr="00E4654B">
        <w:rPr>
          <w:rFonts w:ascii="Times New Roman" w:hAnsi="Times New Roman" w:cs="Times New Roman"/>
          <w:sz w:val="24"/>
          <w:szCs w:val="24"/>
        </w:rPr>
        <w:t>Službeni vjesnik Grada Virovitice</w:t>
      </w:r>
      <w:r w:rsidR="002C0D9F" w:rsidRPr="00E4654B">
        <w:rPr>
          <w:rFonts w:ascii="Times New Roman" w:hAnsi="Times New Roman" w:cs="Times New Roman"/>
          <w:sz w:val="24"/>
          <w:szCs w:val="24"/>
        </w:rPr>
        <w:t xml:space="preserve">“  </w:t>
      </w:r>
      <w:r w:rsidRPr="00E4654B">
        <w:rPr>
          <w:rFonts w:ascii="Times New Roman" w:hAnsi="Times New Roman" w:cs="Times New Roman"/>
          <w:sz w:val="24"/>
          <w:szCs w:val="24"/>
        </w:rPr>
        <w:t xml:space="preserve">br. </w:t>
      </w:r>
      <w:r w:rsidR="00E4654B" w:rsidRPr="00E4654B">
        <w:rPr>
          <w:rFonts w:ascii="Times New Roman" w:hAnsi="Times New Roman" w:cs="Times New Roman"/>
          <w:sz w:val="24"/>
          <w:szCs w:val="24"/>
        </w:rPr>
        <w:t>05/20</w:t>
      </w:r>
      <w:r w:rsidRPr="00E4654B">
        <w:rPr>
          <w:rFonts w:ascii="Times New Roman" w:hAnsi="Times New Roman" w:cs="Times New Roman"/>
          <w:sz w:val="24"/>
          <w:szCs w:val="24"/>
        </w:rPr>
        <w:t>),</w:t>
      </w:r>
      <w:r w:rsidRPr="0044512C">
        <w:rPr>
          <w:rFonts w:ascii="Times New Roman" w:hAnsi="Times New Roman" w:cs="Times New Roman"/>
          <w:sz w:val="24"/>
          <w:szCs w:val="24"/>
        </w:rPr>
        <w:t xml:space="preserve"> FLORA VTC d.o.o., Vukovarska cesta 5, 33000 Virovitica, isporučitelj komunalne usluge ukopa donosi:</w:t>
      </w:r>
    </w:p>
    <w:p w:rsidR="004529E0" w:rsidRPr="004529E0" w:rsidRDefault="004529E0" w:rsidP="004529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78C4" w:rsidRPr="0044512C" w:rsidRDefault="004529E0" w:rsidP="004529E0">
      <w:pPr>
        <w:spacing w:after="0"/>
        <w:ind w:left="141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OPĆI</w:t>
      </w:r>
      <w:r w:rsidR="005C682C" w:rsidRPr="00384858">
        <w:rPr>
          <w:rFonts w:ascii="Times New Roman" w:hAnsi="Times New Roman" w:cs="Times New Roman"/>
          <w:b/>
          <w:sz w:val="24"/>
          <w:szCs w:val="24"/>
        </w:rPr>
        <w:t xml:space="preserve"> UVJET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="00FA78C4" w:rsidRPr="00384858">
        <w:rPr>
          <w:rFonts w:ascii="Times New Roman" w:hAnsi="Times New Roman" w:cs="Times New Roman"/>
          <w:b/>
          <w:sz w:val="24"/>
          <w:szCs w:val="24"/>
        </w:rPr>
        <w:t xml:space="preserve"> ISPORUKE</w:t>
      </w:r>
      <w:r w:rsidR="00FA78C4" w:rsidRPr="0044512C">
        <w:rPr>
          <w:rFonts w:ascii="Times New Roman" w:hAnsi="Times New Roman" w:cs="Times New Roman"/>
          <w:b/>
          <w:sz w:val="24"/>
          <w:szCs w:val="24"/>
        </w:rPr>
        <w:t xml:space="preserve"> KOMUNALNE USLUGE </w:t>
      </w:r>
    </w:p>
    <w:p w:rsidR="00FA78C4" w:rsidRPr="0044512C" w:rsidRDefault="00FA78C4" w:rsidP="004529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UKOPA POKOJNIKA UNUTAR GROBLJA</w:t>
      </w:r>
    </w:p>
    <w:p w:rsidR="009447D8" w:rsidRDefault="009447D8" w:rsidP="009447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61D" w:rsidRPr="0044512C" w:rsidRDefault="001E561D" w:rsidP="00AF39A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47D8" w:rsidRPr="0044512C" w:rsidRDefault="009447D8" w:rsidP="009447D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I. OPĆE ODREDBE</w:t>
      </w:r>
    </w:p>
    <w:p w:rsidR="009F207B" w:rsidRDefault="009F207B" w:rsidP="00E52B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BAC" w:rsidRPr="0044512C" w:rsidRDefault="00E52BAC" w:rsidP="00E52B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Članak 1.</w:t>
      </w:r>
    </w:p>
    <w:p w:rsidR="009447D8" w:rsidRPr="0044512C" w:rsidRDefault="009447D8" w:rsidP="009447D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Ovim Općim uvjetima isporuke komunalne usluge ukopa pokojnika unutar groblja (dalje u tekstu: Opći uvjeti), utvrđuju se uvjeti pružanja odnosno korištenja komunalne usluge ukopa pokojnika un</w:t>
      </w:r>
      <w:r w:rsidR="00E52BAC" w:rsidRPr="0044512C">
        <w:rPr>
          <w:rFonts w:ascii="Times New Roman" w:hAnsi="Times New Roman" w:cs="Times New Roman"/>
          <w:sz w:val="24"/>
          <w:szCs w:val="24"/>
        </w:rPr>
        <w:t>utar groblja na području G</w:t>
      </w:r>
      <w:r w:rsidRPr="0044512C">
        <w:rPr>
          <w:rFonts w:ascii="Times New Roman" w:hAnsi="Times New Roman" w:cs="Times New Roman"/>
          <w:sz w:val="24"/>
          <w:szCs w:val="24"/>
        </w:rPr>
        <w:t>rada Virovitice (dalje u tekstu: usluge), međusobna prava i obveze isporučitel</w:t>
      </w:r>
      <w:r w:rsidR="007E1BA1">
        <w:rPr>
          <w:rFonts w:ascii="Times New Roman" w:hAnsi="Times New Roman" w:cs="Times New Roman"/>
          <w:sz w:val="24"/>
          <w:szCs w:val="24"/>
        </w:rPr>
        <w:t>ja i korisnika komunalne usluge te</w:t>
      </w:r>
      <w:r w:rsidRPr="0044512C">
        <w:rPr>
          <w:rFonts w:ascii="Times New Roman" w:hAnsi="Times New Roman" w:cs="Times New Roman"/>
          <w:sz w:val="24"/>
          <w:szCs w:val="24"/>
        </w:rPr>
        <w:t xml:space="preserve"> način mjerenja, obračuna i plaćanja isporučene komunalne usluge.</w:t>
      </w:r>
    </w:p>
    <w:p w:rsidR="009447D8" w:rsidRPr="0044512C" w:rsidRDefault="009447D8" w:rsidP="009447D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E52BAC" w:rsidRPr="0044512C" w:rsidRDefault="00E52BAC" w:rsidP="00A751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Članak 2.</w:t>
      </w:r>
    </w:p>
    <w:p w:rsidR="009447D8" w:rsidRPr="0044512C" w:rsidRDefault="00384858" w:rsidP="009447D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FLORA VTC d.o.o., Vukovarska cesta 5, 33000</w:t>
      </w:r>
      <w:r w:rsidR="00A17161">
        <w:rPr>
          <w:rFonts w:ascii="Times New Roman" w:hAnsi="Times New Roman" w:cs="Times New Roman"/>
          <w:sz w:val="24"/>
          <w:szCs w:val="24"/>
        </w:rPr>
        <w:t>,</w:t>
      </w:r>
      <w:r w:rsidRPr="0044512C">
        <w:rPr>
          <w:rFonts w:ascii="Times New Roman" w:hAnsi="Times New Roman" w:cs="Times New Roman"/>
          <w:sz w:val="24"/>
          <w:szCs w:val="24"/>
        </w:rPr>
        <w:t xml:space="preserve"> Virovitica, (dalje u tekstu </w:t>
      </w:r>
      <w:r w:rsidR="0076373B">
        <w:rPr>
          <w:rFonts w:ascii="Times New Roman" w:hAnsi="Times New Roman" w:cs="Times New Roman"/>
          <w:sz w:val="24"/>
          <w:szCs w:val="24"/>
        </w:rPr>
        <w:t>isporučitelj usluge</w:t>
      </w:r>
      <w:r w:rsidRPr="0044512C">
        <w:rPr>
          <w:rFonts w:ascii="Times New Roman" w:hAnsi="Times New Roman" w:cs="Times New Roman"/>
          <w:sz w:val="24"/>
          <w:szCs w:val="24"/>
        </w:rPr>
        <w:t xml:space="preserve">), </w:t>
      </w:r>
      <w:r w:rsidRPr="003379D6">
        <w:rPr>
          <w:rFonts w:ascii="Times New Roman" w:hAnsi="Times New Roman" w:cs="Times New Roman"/>
          <w:sz w:val="24"/>
          <w:szCs w:val="24"/>
        </w:rPr>
        <w:t>pruža komunalnu</w:t>
      </w:r>
      <w:r w:rsidRPr="003379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79D6">
        <w:rPr>
          <w:rFonts w:ascii="Times New Roman" w:hAnsi="Times New Roman" w:cs="Times New Roman"/>
          <w:sz w:val="24"/>
          <w:szCs w:val="24"/>
        </w:rPr>
        <w:t>uslugu ukopa pokojnika unutar groblja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4512C">
        <w:rPr>
          <w:rFonts w:ascii="Times New Roman" w:hAnsi="Times New Roman" w:cs="Times New Roman"/>
          <w:sz w:val="24"/>
          <w:szCs w:val="24"/>
        </w:rPr>
        <w:t xml:space="preserve">na području grada Virovitice sukladno Odluci o grobljima </w:t>
      </w:r>
      <w:r>
        <w:rPr>
          <w:rFonts w:ascii="Times New Roman" w:hAnsi="Times New Roman" w:cs="Times New Roman"/>
          <w:sz w:val="24"/>
          <w:szCs w:val="24"/>
        </w:rPr>
        <w:t xml:space="preserve">Grada Virovitice </w:t>
      </w:r>
      <w:r w:rsidRPr="0044512C">
        <w:rPr>
          <w:rFonts w:ascii="Times New Roman" w:hAnsi="Times New Roman" w:cs="Times New Roman"/>
          <w:sz w:val="24"/>
          <w:szCs w:val="24"/>
        </w:rPr>
        <w:t xml:space="preserve">(Službeni vjesnik Grada Virovitice br. </w:t>
      </w:r>
      <w:r w:rsidR="00E4654B">
        <w:rPr>
          <w:rFonts w:ascii="Times New Roman" w:hAnsi="Times New Roman" w:cs="Times New Roman"/>
          <w:sz w:val="24"/>
          <w:szCs w:val="24"/>
        </w:rPr>
        <w:t>05/20</w:t>
      </w:r>
      <w:r w:rsidRPr="0044512C">
        <w:rPr>
          <w:rFonts w:ascii="Times New Roman" w:hAnsi="Times New Roman" w:cs="Times New Roman"/>
          <w:sz w:val="24"/>
          <w:szCs w:val="24"/>
        </w:rPr>
        <w:t>)</w:t>
      </w:r>
      <w:r w:rsidR="00E52BAC" w:rsidRPr="0044512C">
        <w:rPr>
          <w:rFonts w:ascii="Times New Roman" w:hAnsi="Times New Roman" w:cs="Times New Roman"/>
          <w:sz w:val="24"/>
          <w:szCs w:val="24"/>
        </w:rPr>
        <w:t>.</w:t>
      </w:r>
    </w:p>
    <w:p w:rsidR="00E52BAC" w:rsidRPr="0044512C" w:rsidRDefault="00E52BAC" w:rsidP="00522CC3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</w:p>
    <w:p w:rsidR="00E52BAC" w:rsidRPr="0044512C" w:rsidRDefault="00E52BAC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II. ODREĐIVANJE POJMOVA</w:t>
      </w:r>
    </w:p>
    <w:p w:rsidR="009F207B" w:rsidRDefault="009F207B" w:rsidP="00AD5BA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52BAC" w:rsidRPr="0044512C" w:rsidRDefault="00E52BAC" w:rsidP="00E52B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Članak 3.</w:t>
      </w:r>
    </w:p>
    <w:p w:rsidR="00384858" w:rsidRPr="0044512C" w:rsidRDefault="00384858" w:rsidP="0038485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Pojmovi koji se koriste u ovim Općim uvjetima imaju značenje i utvrđeni su Zakonom o grobljima, Pravilnikom o grobljima i Odlukom o grobljima Grada Virovitice.</w:t>
      </w:r>
    </w:p>
    <w:p w:rsidR="00384858" w:rsidRPr="0044512C" w:rsidRDefault="00384858" w:rsidP="0038485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384858" w:rsidRPr="003769ED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usluge ukopa unutar groblja</w:t>
      </w:r>
      <w:r w:rsidRPr="003769ED">
        <w:rPr>
          <w:rFonts w:ascii="Times New Roman" w:hAnsi="Times New Roman" w:cs="Times New Roman"/>
          <w:sz w:val="24"/>
          <w:szCs w:val="24"/>
        </w:rPr>
        <w:t xml:space="preserve"> - podrazumijeva ispraćaj i ukop pokojnika unutar groblja sukladno posebnim propisima,</w:t>
      </w:r>
    </w:p>
    <w:p w:rsidR="00384858" w:rsidRPr="003769ED" w:rsidRDefault="00384858" w:rsidP="00384858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 xml:space="preserve">groblje </w:t>
      </w:r>
      <w:r w:rsidRPr="003769ED">
        <w:rPr>
          <w:rFonts w:ascii="Times New Roman" w:hAnsi="Times New Roman" w:cs="Times New Roman"/>
          <w:sz w:val="24"/>
          <w:szCs w:val="24"/>
        </w:rPr>
        <w:t>- ograđeni prostor zemljišta na kojem se nalaze grobna mjesta, prateće građevine i komunalna infrastruktura,</w:t>
      </w:r>
    </w:p>
    <w:p w:rsidR="00384858" w:rsidRPr="003769ED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ukop</w:t>
      </w:r>
      <w:r w:rsidRPr="003769ED">
        <w:rPr>
          <w:rFonts w:ascii="Times New Roman" w:hAnsi="Times New Roman" w:cs="Times New Roman"/>
          <w:sz w:val="24"/>
          <w:szCs w:val="24"/>
        </w:rPr>
        <w:t xml:space="preserve"> - polaganje posmrtnih ostataka u grobno mjesto,</w:t>
      </w:r>
    </w:p>
    <w:p w:rsidR="00384858" w:rsidRPr="003769ED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ispraćaj</w:t>
      </w:r>
      <w:r>
        <w:rPr>
          <w:rFonts w:ascii="Times New Roman" w:hAnsi="Times New Roman" w:cs="Times New Roman"/>
          <w:b/>
          <w:sz w:val="24"/>
          <w:szCs w:val="24"/>
        </w:rPr>
        <w:t xml:space="preserve"> pokojnika</w:t>
      </w:r>
      <w:r w:rsidRPr="003769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769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podrazumijeva sve postupke </w:t>
      </w:r>
      <w:r w:rsidRPr="005C4B79">
        <w:rPr>
          <w:rFonts w:ascii="Times New Roman" w:hAnsi="Times New Roman" w:cs="Times New Roman"/>
          <w:sz w:val="24"/>
          <w:szCs w:val="24"/>
        </w:rPr>
        <w:t>prijema pokojnika</w:t>
      </w:r>
      <w:r w:rsidR="0076373B" w:rsidRPr="005C4B79">
        <w:rPr>
          <w:rFonts w:ascii="Times New Roman" w:hAnsi="Times New Roman" w:cs="Times New Roman"/>
          <w:sz w:val="24"/>
          <w:szCs w:val="24"/>
        </w:rPr>
        <w:t xml:space="preserve"> u</w:t>
      </w:r>
      <w:r w:rsidRPr="005C4B79">
        <w:rPr>
          <w:rFonts w:ascii="Times New Roman" w:hAnsi="Times New Roman" w:cs="Times New Roman"/>
          <w:sz w:val="24"/>
          <w:szCs w:val="24"/>
        </w:rPr>
        <w:t xml:space="preserve"> prostorije</w:t>
      </w:r>
      <w:r>
        <w:rPr>
          <w:rFonts w:ascii="Times New Roman" w:hAnsi="Times New Roman" w:cs="Times New Roman"/>
          <w:sz w:val="24"/>
          <w:szCs w:val="24"/>
        </w:rPr>
        <w:t xml:space="preserve"> groblja te obredne ceremonijale prilikom izlaska</w:t>
      </w:r>
      <w:r w:rsidRPr="003769ED">
        <w:rPr>
          <w:rFonts w:ascii="Times New Roman" w:hAnsi="Times New Roman" w:cs="Times New Roman"/>
          <w:sz w:val="24"/>
          <w:szCs w:val="24"/>
        </w:rPr>
        <w:t xml:space="preserve"> iz mrtvačnice, a završava ukopom u grobno mjesto,</w:t>
      </w:r>
    </w:p>
    <w:p w:rsidR="00384858" w:rsidRPr="0044512C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isporučitelj usluge</w:t>
      </w:r>
      <w:r w:rsidRPr="003769ED">
        <w:rPr>
          <w:rFonts w:ascii="Times New Roman" w:hAnsi="Times New Roman" w:cs="Times New Roman"/>
          <w:sz w:val="24"/>
          <w:szCs w:val="24"/>
        </w:rPr>
        <w:t xml:space="preserve"> - FLORA VTC d.o.o., Vukovarska </w:t>
      </w:r>
      <w:r w:rsidRPr="0044512C">
        <w:rPr>
          <w:rFonts w:ascii="Times New Roman" w:hAnsi="Times New Roman" w:cs="Times New Roman"/>
          <w:sz w:val="24"/>
          <w:szCs w:val="24"/>
        </w:rPr>
        <w:t>cesta 5, 33000 Virovitica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84858" w:rsidRPr="003769ED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korisnik grobnog mjesta</w:t>
      </w:r>
      <w:r w:rsidRPr="003769ED">
        <w:rPr>
          <w:rFonts w:ascii="Times New Roman" w:hAnsi="Times New Roman" w:cs="Times New Roman"/>
          <w:sz w:val="24"/>
          <w:szCs w:val="24"/>
        </w:rPr>
        <w:t xml:space="preserve"> - nositelj prava korištenja grobnog mjesta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84858" w:rsidRPr="003769ED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t>korisnik usluge</w:t>
      </w:r>
      <w:r w:rsidRPr="003769ED">
        <w:rPr>
          <w:rFonts w:ascii="Times New Roman" w:hAnsi="Times New Roman" w:cs="Times New Roman"/>
          <w:sz w:val="24"/>
          <w:szCs w:val="24"/>
        </w:rPr>
        <w:t xml:space="preserve"> </w:t>
      </w:r>
      <w:r w:rsidRPr="003379D6">
        <w:rPr>
          <w:rFonts w:ascii="Times New Roman" w:hAnsi="Times New Roman" w:cs="Times New Roman"/>
          <w:b/>
          <w:sz w:val="24"/>
          <w:szCs w:val="24"/>
        </w:rPr>
        <w:t>ukopa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05E6D">
        <w:rPr>
          <w:rFonts w:ascii="Times New Roman" w:hAnsi="Times New Roman" w:cs="Times New Roman"/>
          <w:sz w:val="24"/>
          <w:szCs w:val="24"/>
        </w:rPr>
        <w:t>korisnik grobnog mjesta</w:t>
      </w:r>
    </w:p>
    <w:p w:rsidR="00FF306C" w:rsidRPr="0044512C" w:rsidRDefault="00384858" w:rsidP="0038485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1BA1">
        <w:rPr>
          <w:rFonts w:ascii="Times New Roman" w:hAnsi="Times New Roman" w:cs="Times New Roman"/>
          <w:b/>
          <w:sz w:val="24"/>
          <w:szCs w:val="24"/>
        </w:rPr>
        <w:lastRenderedPageBreak/>
        <w:t>naknada za dodjelu grobnog mjesta na korištenje</w:t>
      </w:r>
      <w:r w:rsidRPr="003769ED">
        <w:rPr>
          <w:rFonts w:ascii="Times New Roman" w:hAnsi="Times New Roman" w:cs="Times New Roman"/>
          <w:sz w:val="24"/>
          <w:szCs w:val="24"/>
        </w:rPr>
        <w:t xml:space="preserve"> -</w:t>
      </w:r>
      <w:r w:rsidRPr="0044512C">
        <w:rPr>
          <w:rFonts w:ascii="Times New Roman" w:hAnsi="Times New Roman" w:cs="Times New Roman"/>
          <w:sz w:val="24"/>
          <w:szCs w:val="24"/>
        </w:rPr>
        <w:t xml:space="preserve"> naknada koju korisnik grobnog mjesta na neodređeno vrijeme plaća prilikom dodjele grobnog mjesta na korištenje na neodređeno vrijeme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F3DEE" w:rsidRPr="0044512C" w:rsidRDefault="002F3DEE" w:rsidP="0081115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1156" w:rsidRPr="0044512C" w:rsidRDefault="00811156" w:rsidP="0081115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11156" w:rsidRPr="0044512C" w:rsidRDefault="00811156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III. UVJETI PRUŽANJA USLUGE UKOPA UNUTAR GROBLJA</w:t>
      </w:r>
    </w:p>
    <w:p w:rsidR="002F3DEE" w:rsidRDefault="002F3DEE" w:rsidP="00522CC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11156" w:rsidRPr="0044512C" w:rsidRDefault="00811156" w:rsidP="0081115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Članak 4.</w:t>
      </w:r>
    </w:p>
    <w:p w:rsidR="00ED3BD9" w:rsidRPr="002F3DEE" w:rsidRDefault="00D21B13" w:rsidP="002F3DEE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Isporučitelj usluge</w:t>
      </w:r>
      <w:r w:rsidR="00384858">
        <w:rPr>
          <w:rFonts w:ascii="Times New Roman" w:hAnsi="Times New Roman" w:cs="Times New Roman"/>
          <w:sz w:val="24"/>
          <w:szCs w:val="24"/>
        </w:rPr>
        <w:t xml:space="preserve"> uslugu</w:t>
      </w:r>
      <w:r>
        <w:rPr>
          <w:rFonts w:ascii="Times New Roman" w:hAnsi="Times New Roman" w:cs="Times New Roman"/>
          <w:sz w:val="24"/>
          <w:szCs w:val="24"/>
        </w:rPr>
        <w:t xml:space="preserve"> obavlja </w:t>
      </w:r>
      <w:r w:rsidR="00384858" w:rsidRPr="0044512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ukladno </w:t>
      </w:r>
      <w:r w:rsidR="00384858">
        <w:rPr>
          <w:rFonts w:ascii="Times New Roman" w:hAnsi="Times New Roman" w:cs="Times New Roman"/>
          <w:sz w:val="24"/>
          <w:szCs w:val="24"/>
        </w:rPr>
        <w:t>Zakonu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o </w:t>
      </w:r>
      <w:r w:rsidR="00384858">
        <w:rPr>
          <w:rFonts w:ascii="Times New Roman" w:hAnsi="Times New Roman" w:cs="Times New Roman"/>
          <w:sz w:val="24"/>
          <w:szCs w:val="24"/>
        </w:rPr>
        <w:t>komunalnom gospodarstvu, Zakonu o grobljima, Pravilniku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o grobljima, </w:t>
      </w:r>
      <w:r w:rsidR="00384858">
        <w:rPr>
          <w:rFonts w:ascii="Times New Roman" w:hAnsi="Times New Roman" w:cs="Times New Roman"/>
          <w:sz w:val="24"/>
          <w:szCs w:val="24"/>
        </w:rPr>
        <w:t>Pravilniku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o uvjetima i načinu obavljanja</w:t>
      </w:r>
      <w:r w:rsidR="00384858">
        <w:rPr>
          <w:rFonts w:ascii="Times New Roman" w:hAnsi="Times New Roman" w:cs="Times New Roman"/>
          <w:sz w:val="24"/>
          <w:szCs w:val="24"/>
        </w:rPr>
        <w:t xml:space="preserve"> opremanja,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prijenosa,</w:t>
      </w:r>
      <w:r w:rsidR="00384858">
        <w:rPr>
          <w:rFonts w:ascii="Times New Roman" w:hAnsi="Times New Roman" w:cs="Times New Roman"/>
          <w:sz w:val="24"/>
          <w:szCs w:val="24"/>
        </w:rPr>
        <w:t xml:space="preserve"> prijevoza, kremiranja,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pogreba i iskopavanja umrlih osoba</w:t>
      </w:r>
      <w:r w:rsidR="00384858">
        <w:rPr>
          <w:rFonts w:ascii="Times New Roman" w:hAnsi="Times New Roman" w:cs="Times New Roman"/>
          <w:sz w:val="24"/>
          <w:szCs w:val="24"/>
        </w:rPr>
        <w:t xml:space="preserve"> te o uvjetima glede prostora i opreme pravnih i fizičkih osoba za obavljanje opremanja, prijenosa, prijevoza, kremiranja, pogreba i iskopavanja umrlih osoba, Odluci</w:t>
      </w:r>
      <w:r w:rsidR="00384858" w:rsidRPr="0044512C">
        <w:rPr>
          <w:rFonts w:ascii="Times New Roman" w:hAnsi="Times New Roman" w:cs="Times New Roman"/>
          <w:sz w:val="24"/>
          <w:szCs w:val="24"/>
        </w:rPr>
        <w:t xml:space="preserve"> o grobljima Grada Virovitice</w:t>
      </w:r>
      <w:r w:rsidR="00384858">
        <w:rPr>
          <w:rFonts w:ascii="Times New Roman" w:hAnsi="Times New Roman" w:cs="Times New Roman"/>
          <w:sz w:val="24"/>
          <w:szCs w:val="24"/>
        </w:rPr>
        <w:t xml:space="preserve">, Općim uvjetima isporuke komunalne usluge ukopa pokojnika unutar groblja te sukladno propisanim procedurama i općim aktima </w:t>
      </w:r>
      <w:r w:rsidR="00506E42" w:rsidRPr="0076373B">
        <w:rPr>
          <w:rFonts w:ascii="Times New Roman" w:hAnsi="Times New Roman" w:cs="Times New Roman"/>
          <w:sz w:val="24"/>
          <w:szCs w:val="24"/>
        </w:rPr>
        <w:t>isporučitelja usluge</w:t>
      </w:r>
      <w:r w:rsidR="00384858" w:rsidRPr="0076373B">
        <w:rPr>
          <w:rFonts w:ascii="Times New Roman" w:hAnsi="Times New Roman" w:cs="Times New Roman"/>
          <w:sz w:val="24"/>
          <w:szCs w:val="24"/>
        </w:rPr>
        <w:t>.</w:t>
      </w:r>
    </w:p>
    <w:p w:rsidR="008306F6" w:rsidRDefault="008306F6" w:rsidP="008306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306F6" w:rsidRDefault="008306F6" w:rsidP="00830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5</w:t>
      </w:r>
      <w:r w:rsidRPr="0029487D">
        <w:rPr>
          <w:rFonts w:ascii="Times New Roman" w:hAnsi="Times New Roman" w:cs="Times New Roman"/>
          <w:b/>
          <w:sz w:val="24"/>
          <w:szCs w:val="24"/>
        </w:rPr>
        <w:t>.</w:t>
      </w:r>
    </w:p>
    <w:p w:rsidR="008306F6" w:rsidRPr="0044512C" w:rsidRDefault="008306F6" w:rsidP="00AF39A2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Korisnik </w:t>
      </w:r>
      <w:r w:rsidR="00D21B13">
        <w:rPr>
          <w:rFonts w:ascii="Times New Roman" w:hAnsi="Times New Roman" w:cs="Times New Roman"/>
          <w:sz w:val="24"/>
          <w:szCs w:val="24"/>
        </w:rPr>
        <w:t>usluge s isporučiteljom usluge u</w:t>
      </w:r>
      <w:r w:rsidRPr="0044512C">
        <w:rPr>
          <w:rFonts w:ascii="Times New Roman" w:hAnsi="Times New Roman" w:cs="Times New Roman"/>
          <w:sz w:val="24"/>
          <w:szCs w:val="24"/>
        </w:rPr>
        <w:t xml:space="preserve">govara datum i vrijeme </w:t>
      </w:r>
      <w:r w:rsidRPr="00B556B1">
        <w:rPr>
          <w:rFonts w:ascii="Times New Roman" w:hAnsi="Times New Roman" w:cs="Times New Roman"/>
          <w:sz w:val="24"/>
          <w:szCs w:val="24"/>
        </w:rPr>
        <w:t>te sve ostale detalje u vezi ukopa,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12C">
        <w:rPr>
          <w:rFonts w:ascii="Times New Roman" w:hAnsi="Times New Roman" w:cs="Times New Roman"/>
          <w:sz w:val="24"/>
          <w:szCs w:val="24"/>
        </w:rPr>
        <w:t>najkasnije dan prije termina ukopa.</w:t>
      </w:r>
    </w:p>
    <w:p w:rsidR="008306F6" w:rsidRDefault="008306F6" w:rsidP="008306F6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Ukop posmrtnih ostataka za koje je podnijet zahtjev za kremaciju, izvršit će se ovisno o </w:t>
      </w:r>
    </w:p>
    <w:p w:rsidR="008306F6" w:rsidRDefault="008306F6" w:rsidP="008306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terminu izvršene usluge </w:t>
      </w:r>
      <w:r w:rsidRPr="0029487D">
        <w:rPr>
          <w:rFonts w:ascii="Times New Roman" w:hAnsi="Times New Roman" w:cs="Times New Roman"/>
          <w:sz w:val="24"/>
          <w:szCs w:val="24"/>
        </w:rPr>
        <w:t>kremiranja</w:t>
      </w:r>
      <w:r w:rsidR="00537739">
        <w:rPr>
          <w:rFonts w:ascii="Times New Roman" w:hAnsi="Times New Roman" w:cs="Times New Roman"/>
          <w:sz w:val="24"/>
          <w:szCs w:val="24"/>
        </w:rPr>
        <w:t xml:space="preserve"> i dogovoru 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12C">
        <w:rPr>
          <w:rFonts w:ascii="Times New Roman" w:hAnsi="Times New Roman" w:cs="Times New Roman"/>
          <w:sz w:val="24"/>
          <w:szCs w:val="24"/>
        </w:rPr>
        <w:t>korisnikom usluge.</w:t>
      </w:r>
    </w:p>
    <w:p w:rsidR="004529E0" w:rsidRDefault="004529E0" w:rsidP="008306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F3DEE" w:rsidRPr="0044512C" w:rsidRDefault="008306F6" w:rsidP="002F3D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6</w:t>
      </w:r>
      <w:r w:rsidR="002F3DEE" w:rsidRPr="0044512C">
        <w:rPr>
          <w:rFonts w:ascii="Times New Roman" w:hAnsi="Times New Roman" w:cs="Times New Roman"/>
          <w:b/>
          <w:sz w:val="24"/>
          <w:szCs w:val="24"/>
        </w:rPr>
        <w:t>.</w:t>
      </w:r>
    </w:p>
    <w:p w:rsidR="002F3DEE" w:rsidRDefault="002F3DEE" w:rsidP="00AF39A2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Ukopi se obavljaju svakim radnim </w:t>
      </w:r>
      <w:r w:rsidRPr="0029487D">
        <w:rPr>
          <w:rFonts w:ascii="Times New Roman" w:hAnsi="Times New Roman" w:cs="Times New Roman"/>
          <w:sz w:val="24"/>
          <w:szCs w:val="24"/>
        </w:rPr>
        <w:t>danom unutar radnog vremena isporučitelja usluge</w:t>
      </w:r>
      <w:r w:rsidRPr="0044512C">
        <w:rPr>
          <w:rFonts w:ascii="Times New Roman" w:hAnsi="Times New Roman" w:cs="Times New Roman"/>
          <w:sz w:val="24"/>
          <w:szCs w:val="24"/>
        </w:rPr>
        <w:t xml:space="preserve"> i </w:t>
      </w:r>
      <w:r w:rsidRPr="00183C83">
        <w:rPr>
          <w:rFonts w:ascii="Times New Roman" w:hAnsi="Times New Roman" w:cs="Times New Roman"/>
          <w:sz w:val="24"/>
          <w:szCs w:val="24"/>
        </w:rPr>
        <w:t>subotom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12C">
        <w:rPr>
          <w:rFonts w:ascii="Times New Roman" w:hAnsi="Times New Roman" w:cs="Times New Roman"/>
          <w:sz w:val="24"/>
          <w:szCs w:val="24"/>
        </w:rPr>
        <w:t xml:space="preserve">sukladno Odluci o grobljima Grada Virovitice (Službeni vjesnik Grada Virovitice br. </w:t>
      </w:r>
      <w:r w:rsidR="00E4654B">
        <w:rPr>
          <w:rFonts w:ascii="Times New Roman" w:hAnsi="Times New Roman" w:cs="Times New Roman"/>
          <w:sz w:val="24"/>
          <w:szCs w:val="24"/>
        </w:rPr>
        <w:t>05/20</w:t>
      </w:r>
      <w:r>
        <w:rPr>
          <w:rFonts w:ascii="Times New Roman" w:hAnsi="Times New Roman" w:cs="Times New Roman"/>
          <w:sz w:val="24"/>
          <w:szCs w:val="24"/>
        </w:rPr>
        <w:t xml:space="preserve">), Pravilima ponašanja na grobljima i </w:t>
      </w:r>
      <w:r w:rsidRPr="001E1D9A">
        <w:rPr>
          <w:rFonts w:ascii="Times New Roman" w:hAnsi="Times New Roman" w:cs="Times New Roman"/>
          <w:sz w:val="24"/>
          <w:szCs w:val="24"/>
        </w:rPr>
        <w:t>općim aktima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0810" w:rsidRPr="0076373B">
        <w:rPr>
          <w:rFonts w:ascii="Times New Roman" w:hAnsi="Times New Roman" w:cs="Times New Roman"/>
          <w:sz w:val="24"/>
          <w:szCs w:val="24"/>
        </w:rPr>
        <w:t xml:space="preserve">isporučitelja </w:t>
      </w:r>
      <w:r>
        <w:rPr>
          <w:rFonts w:ascii="Times New Roman" w:hAnsi="Times New Roman" w:cs="Times New Roman"/>
          <w:sz w:val="24"/>
          <w:szCs w:val="24"/>
        </w:rPr>
        <w:t>usluge.</w:t>
      </w:r>
    </w:p>
    <w:p w:rsidR="002F3DEE" w:rsidRPr="0029487D" w:rsidRDefault="002F3DEE" w:rsidP="00AF39A2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29487D">
        <w:rPr>
          <w:rFonts w:ascii="Times New Roman" w:hAnsi="Times New Roman" w:cs="Times New Roman"/>
          <w:sz w:val="24"/>
          <w:szCs w:val="24"/>
        </w:rPr>
        <w:t xml:space="preserve">Ukop umrle osobe obavlja se nakon što je smrt utvrđena, a u pravilu u vremenu od 24 do 48 sati od nastupa smrti. </w:t>
      </w:r>
    </w:p>
    <w:p w:rsidR="00522CC3" w:rsidRDefault="002F3DEE" w:rsidP="00522CC3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29487D">
        <w:rPr>
          <w:rFonts w:ascii="Times New Roman" w:hAnsi="Times New Roman" w:cs="Times New Roman"/>
          <w:sz w:val="24"/>
          <w:szCs w:val="24"/>
        </w:rPr>
        <w:t>Iznimno, kada se organizacija ukopa,</w:t>
      </w:r>
      <w:r w:rsidR="0076373B">
        <w:rPr>
          <w:rFonts w:ascii="Times New Roman" w:hAnsi="Times New Roman" w:cs="Times New Roman"/>
          <w:sz w:val="24"/>
          <w:szCs w:val="24"/>
        </w:rPr>
        <w:t xml:space="preserve"> iz opravdanih razloga (vikend, blagdan, neradni dani, velik broj ukopa</w:t>
      </w:r>
      <w:r w:rsidRPr="0029487D">
        <w:rPr>
          <w:rFonts w:ascii="Times New Roman" w:hAnsi="Times New Roman" w:cs="Times New Roman"/>
          <w:sz w:val="24"/>
          <w:szCs w:val="24"/>
        </w:rPr>
        <w:t>) ne može organizirati u roku od 48 sati, ukop se može obaviti i nakon proteka roka od 48 sati od nastupa smrti.</w:t>
      </w:r>
      <w:r w:rsidR="00522C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39A2" w:rsidRDefault="002F3DEE" w:rsidP="004529E0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Ukopi se ne obavljaju nedjeljo</w:t>
      </w:r>
      <w:r w:rsidR="0076373B">
        <w:rPr>
          <w:rFonts w:ascii="Times New Roman" w:hAnsi="Times New Roman" w:cs="Times New Roman"/>
          <w:sz w:val="24"/>
          <w:szCs w:val="24"/>
        </w:rPr>
        <w:t>m te u dane blagdana i praznika.</w:t>
      </w:r>
    </w:p>
    <w:p w:rsidR="004529E0" w:rsidRPr="00632194" w:rsidRDefault="004529E0" w:rsidP="004529E0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8C2B88" w:rsidRDefault="008C2B88" w:rsidP="00522C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395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 w:rsidR="00522CC3" w:rsidRPr="007C7395">
        <w:rPr>
          <w:rFonts w:ascii="Times New Roman" w:hAnsi="Times New Roman" w:cs="Times New Roman"/>
          <w:b/>
          <w:sz w:val="24"/>
          <w:szCs w:val="24"/>
        </w:rPr>
        <w:t>7</w:t>
      </w:r>
      <w:r w:rsidRPr="007C7395">
        <w:rPr>
          <w:rFonts w:ascii="Times New Roman" w:hAnsi="Times New Roman" w:cs="Times New Roman"/>
          <w:b/>
          <w:sz w:val="24"/>
          <w:szCs w:val="24"/>
        </w:rPr>
        <w:t>.</w:t>
      </w:r>
    </w:p>
    <w:p w:rsidR="008C2B88" w:rsidRDefault="008C2B88" w:rsidP="008C2B8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537739">
        <w:rPr>
          <w:rFonts w:ascii="Times New Roman" w:hAnsi="Times New Roman" w:cs="Times New Roman"/>
          <w:sz w:val="24"/>
          <w:szCs w:val="24"/>
        </w:rPr>
        <w:t>Ukoliko se zbog vremenskih, elementarnih ili sličnih nepogoda ukop umrle osobe ne može obaviti na ugovoren način i u ugovoreno vrijeme, ukop će se obaviti odmah nakon stvaranja uvjeta za obavljanje ukopa.</w:t>
      </w:r>
    </w:p>
    <w:p w:rsidR="006204C1" w:rsidRDefault="006204C1" w:rsidP="006204C1">
      <w:pPr>
        <w:spacing w:after="0"/>
        <w:ind w:firstLine="426"/>
        <w:rPr>
          <w:rFonts w:ascii="Times New Roman" w:hAnsi="Times New Roman" w:cs="Times New Roman"/>
          <w:b/>
          <w:sz w:val="24"/>
          <w:szCs w:val="24"/>
        </w:rPr>
      </w:pPr>
    </w:p>
    <w:p w:rsidR="0072181C" w:rsidRDefault="00AF591D" w:rsidP="007218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8</w:t>
      </w:r>
      <w:r w:rsidR="0072181C" w:rsidRPr="0076373B">
        <w:rPr>
          <w:rFonts w:ascii="Times New Roman" w:hAnsi="Times New Roman" w:cs="Times New Roman"/>
          <w:b/>
          <w:sz w:val="24"/>
          <w:szCs w:val="24"/>
        </w:rPr>
        <w:t>.</w:t>
      </w:r>
      <w:r w:rsidR="008B562A" w:rsidRPr="0076373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2E71" w:rsidRPr="0076373B" w:rsidRDefault="00202E71" w:rsidP="00202E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73B">
        <w:rPr>
          <w:rFonts w:ascii="Times New Roman" w:hAnsi="Times New Roman" w:cs="Times New Roman"/>
          <w:sz w:val="24"/>
          <w:szCs w:val="24"/>
        </w:rPr>
        <w:t xml:space="preserve">Pravo ukopa u grobno mjesto ima korisnik i članovi njegove obitelji, ako korisnik ne odredi drugačije. Članom obitelji korisnika koji ima pravo ukopa smatra se njegov bračni ili </w:t>
      </w:r>
      <w:r w:rsidRPr="0076373B">
        <w:rPr>
          <w:rFonts w:ascii="Times New Roman" w:hAnsi="Times New Roman" w:cs="Times New Roman"/>
          <w:sz w:val="24"/>
          <w:szCs w:val="24"/>
        </w:rPr>
        <w:lastRenderedPageBreak/>
        <w:t>izvanbračni drug, potomci i posvojena djeca i njihovi bračni ili izvanbračni drugovi te njihovi roditelji.</w:t>
      </w:r>
    </w:p>
    <w:p w:rsidR="00202E71" w:rsidRPr="00537739" w:rsidRDefault="00202E71" w:rsidP="00202E71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373B">
        <w:rPr>
          <w:rFonts w:ascii="Times New Roman" w:hAnsi="Times New Roman" w:cs="Times New Roman"/>
          <w:sz w:val="24"/>
          <w:szCs w:val="24"/>
        </w:rPr>
        <w:t xml:space="preserve">Korisnik može dati pravo ukopa i drugim osobama, a korisnik koji je dao pravo ukopa može to pravo i povući. Korisnik je dužan obavijestiti osobu kojoj je dao pravo ukopa o povlačenju prava ukopa. Osoba kojoj je korisnik 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dao pravo ukopa ne može to pravo prenijeti na treću osobu. Pravo ukopa i povlačenje prava ukopa daju se </w:t>
      </w:r>
      <w:r w:rsidR="0076373B"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isključivo 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u pisanom obliku.</w:t>
      </w:r>
    </w:p>
    <w:p w:rsidR="00202E71" w:rsidRDefault="00202E71" w:rsidP="00202E71">
      <w:pPr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Prestanak prava ukopa mo</w:t>
      </w:r>
      <w:r w:rsidR="0076373B"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že se upisati u grobnu knjigu i temeljem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izjave</w:t>
      </w:r>
      <w:r w:rsidRPr="0076373B">
        <w:rPr>
          <w:rFonts w:ascii="Times New Roman" w:hAnsi="Times New Roman" w:cs="Times New Roman"/>
          <w:sz w:val="24"/>
          <w:szCs w:val="24"/>
        </w:rPr>
        <w:t xml:space="preserve"> korisnika usluge o povlačenju prava ukopa na temelju sporazuma, odluke suda ili pisane izjave osobe koja je stekla pravo ukopa.</w:t>
      </w:r>
    </w:p>
    <w:p w:rsidR="00202E71" w:rsidRPr="0076373B" w:rsidRDefault="00202E71" w:rsidP="00202E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73B">
        <w:rPr>
          <w:rFonts w:ascii="Times New Roman" w:hAnsi="Times New Roman" w:cs="Times New Roman"/>
          <w:sz w:val="24"/>
          <w:szCs w:val="24"/>
        </w:rPr>
        <w:t>Pravo ukopa na Aleji hrvatskih branitelja imaju</w:t>
      </w:r>
      <w:r w:rsidR="00C05E6D">
        <w:rPr>
          <w:rFonts w:ascii="Times New Roman" w:hAnsi="Times New Roman" w:cs="Times New Roman"/>
          <w:sz w:val="24"/>
          <w:szCs w:val="24"/>
        </w:rPr>
        <w:t xml:space="preserve"> </w:t>
      </w:r>
      <w:r w:rsidRPr="0076373B">
        <w:rPr>
          <w:rFonts w:ascii="Times New Roman" w:hAnsi="Times New Roman" w:cs="Times New Roman"/>
          <w:sz w:val="24"/>
          <w:szCs w:val="24"/>
        </w:rPr>
        <w:t>osobe definirane zakonom koji uređuje status hrvatskih branitelja iz Domovinskog rata i član</w:t>
      </w:r>
      <w:r w:rsidRPr="00C05E6D">
        <w:rPr>
          <w:rFonts w:ascii="Times New Roman" w:hAnsi="Times New Roman" w:cs="Times New Roman"/>
          <w:sz w:val="24"/>
          <w:szCs w:val="24"/>
        </w:rPr>
        <w:t>ov</w:t>
      </w:r>
      <w:r w:rsidR="00C05E6D" w:rsidRPr="00C05E6D">
        <w:rPr>
          <w:rFonts w:ascii="Times New Roman" w:hAnsi="Times New Roman" w:cs="Times New Roman"/>
          <w:sz w:val="24"/>
          <w:szCs w:val="24"/>
        </w:rPr>
        <w:t>i</w:t>
      </w:r>
      <w:r w:rsidRPr="0076373B">
        <w:rPr>
          <w:rFonts w:ascii="Times New Roman" w:hAnsi="Times New Roman" w:cs="Times New Roman"/>
          <w:sz w:val="24"/>
          <w:szCs w:val="24"/>
        </w:rPr>
        <w:t xml:space="preserve"> njihovih obitelji.</w:t>
      </w:r>
    </w:p>
    <w:p w:rsidR="004529E0" w:rsidRDefault="00506E42" w:rsidP="004529E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373B">
        <w:rPr>
          <w:rFonts w:ascii="Times New Roman" w:hAnsi="Times New Roman" w:cs="Times New Roman"/>
          <w:sz w:val="24"/>
          <w:szCs w:val="24"/>
        </w:rPr>
        <w:t>Uprava groblja će obustaviti ukope u grobno mjesto u slučaju spora o pravu ukopa odnosno korištenju grobnog mjesta</w:t>
      </w:r>
      <w:r w:rsidR="00537739">
        <w:rPr>
          <w:rFonts w:ascii="Times New Roman" w:hAnsi="Times New Roman" w:cs="Times New Roman"/>
          <w:sz w:val="24"/>
          <w:szCs w:val="24"/>
        </w:rPr>
        <w:t>,</w:t>
      </w:r>
      <w:r w:rsidRPr="0076373B">
        <w:rPr>
          <w:rFonts w:ascii="Times New Roman" w:hAnsi="Times New Roman" w:cs="Times New Roman"/>
          <w:sz w:val="24"/>
          <w:szCs w:val="24"/>
        </w:rPr>
        <w:t xml:space="preserve"> dok spor ne bude riješen.</w:t>
      </w:r>
    </w:p>
    <w:p w:rsidR="004529E0" w:rsidRDefault="004529E0" w:rsidP="004529E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2181C" w:rsidRPr="007C64B8" w:rsidRDefault="00AF591D" w:rsidP="004529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9</w:t>
      </w:r>
      <w:r w:rsidR="00954180" w:rsidRPr="007C64B8">
        <w:rPr>
          <w:rFonts w:ascii="Times New Roman" w:hAnsi="Times New Roman" w:cs="Times New Roman"/>
          <w:b/>
          <w:sz w:val="24"/>
          <w:szCs w:val="24"/>
        </w:rPr>
        <w:t>.</w:t>
      </w:r>
    </w:p>
    <w:p w:rsidR="00635E5D" w:rsidRPr="007C64B8" w:rsidRDefault="00635E5D" w:rsidP="00617D5F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7C64B8">
        <w:rPr>
          <w:rFonts w:ascii="Times New Roman" w:hAnsi="Times New Roman" w:cs="Times New Roman"/>
          <w:bCs/>
          <w:sz w:val="24"/>
          <w:szCs w:val="24"/>
        </w:rPr>
        <w:t>U</w:t>
      </w:r>
      <w:r w:rsidR="0076373B" w:rsidRPr="007C64B8">
        <w:rPr>
          <w:rFonts w:ascii="Times New Roman" w:hAnsi="Times New Roman" w:cs="Times New Roman"/>
          <w:bCs/>
          <w:sz w:val="24"/>
          <w:szCs w:val="24"/>
        </w:rPr>
        <w:t>kop u popunjena grobna mjesta tipa „</w:t>
      </w:r>
      <w:r w:rsidR="0076373B" w:rsidRPr="007C64B8">
        <w:rPr>
          <w:rFonts w:ascii="Times New Roman" w:hAnsi="Times New Roman" w:cs="Times New Roman"/>
          <w:sz w:val="24"/>
          <w:szCs w:val="24"/>
        </w:rPr>
        <w:t>zemljani grobovi“</w:t>
      </w:r>
      <w:r w:rsidRPr="007C64B8">
        <w:rPr>
          <w:rFonts w:ascii="Times New Roman" w:hAnsi="Times New Roman" w:cs="Times New Roman"/>
          <w:sz w:val="24"/>
          <w:szCs w:val="24"/>
        </w:rPr>
        <w:t xml:space="preserve"> (obi</w:t>
      </w:r>
      <w:r w:rsidR="007C64B8" w:rsidRPr="007C64B8">
        <w:rPr>
          <w:rFonts w:ascii="Times New Roman" w:hAnsi="Times New Roman" w:cs="Times New Roman"/>
          <w:sz w:val="24"/>
          <w:szCs w:val="24"/>
        </w:rPr>
        <w:t>čni-humke, s betonskim okvirom</w:t>
      </w:r>
      <w:r w:rsidRPr="007C64B8">
        <w:rPr>
          <w:rFonts w:ascii="Times New Roman" w:hAnsi="Times New Roman" w:cs="Times New Roman"/>
          <w:sz w:val="24"/>
          <w:szCs w:val="24"/>
        </w:rPr>
        <w:t>,</w:t>
      </w:r>
      <w:r w:rsidR="007C64B8" w:rsidRPr="007C64B8">
        <w:rPr>
          <w:rFonts w:ascii="Times New Roman" w:hAnsi="Times New Roman" w:cs="Times New Roman"/>
          <w:sz w:val="24"/>
          <w:szCs w:val="24"/>
        </w:rPr>
        <w:t xml:space="preserve"> s</w:t>
      </w:r>
      <w:r w:rsidRPr="007C64B8">
        <w:rPr>
          <w:rFonts w:ascii="Times New Roman" w:hAnsi="Times New Roman" w:cs="Times New Roman"/>
          <w:sz w:val="24"/>
          <w:szCs w:val="24"/>
        </w:rPr>
        <w:t xml:space="preserve"> nadgrobnom pločom i spomenikom-imitirane grobnice) može se obaviti nakon proteka 15 godina od zadnjeg ukopa.</w:t>
      </w:r>
      <w:r w:rsidR="00617D5F" w:rsidRPr="007C64B8">
        <w:rPr>
          <w:rFonts w:ascii="Times New Roman" w:hAnsi="Times New Roman" w:cs="Times New Roman"/>
          <w:sz w:val="24"/>
          <w:szCs w:val="24"/>
        </w:rPr>
        <w:t xml:space="preserve"> </w:t>
      </w:r>
      <w:r w:rsidR="007C64B8" w:rsidRPr="007C64B8">
        <w:rPr>
          <w:rFonts w:ascii="Times New Roman" w:hAnsi="Times New Roman" w:cs="Times New Roman"/>
          <w:sz w:val="24"/>
          <w:szCs w:val="24"/>
        </w:rPr>
        <w:t>Ukop u popunjena grobna mjesta tipa „</w:t>
      </w:r>
      <w:r w:rsidRPr="007C64B8">
        <w:rPr>
          <w:rFonts w:ascii="Times New Roman" w:hAnsi="Times New Roman" w:cs="Times New Roman"/>
          <w:sz w:val="24"/>
          <w:szCs w:val="24"/>
        </w:rPr>
        <w:t>grobnice</w:t>
      </w:r>
      <w:r w:rsidR="007C64B8" w:rsidRPr="007C64B8">
        <w:rPr>
          <w:rFonts w:ascii="Times New Roman" w:hAnsi="Times New Roman" w:cs="Times New Roman"/>
          <w:sz w:val="24"/>
          <w:szCs w:val="24"/>
        </w:rPr>
        <w:t>“ (ozidana grobna raka s pokrovnom pločom)</w:t>
      </w:r>
      <w:r w:rsidRPr="007C64B8">
        <w:rPr>
          <w:rFonts w:ascii="Times New Roman" w:hAnsi="Times New Roman" w:cs="Times New Roman"/>
          <w:sz w:val="24"/>
          <w:szCs w:val="24"/>
        </w:rPr>
        <w:t xml:space="preserve"> može se obaviti nakon proteka 30 godina od zadnjeg ukopa u grobnicu.</w:t>
      </w:r>
    </w:p>
    <w:p w:rsidR="00635E5D" w:rsidRPr="00537739" w:rsidRDefault="00635E5D" w:rsidP="00617D5F">
      <w:pPr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Ukop u popunjena grobna mjesta može se obaviti uz </w:t>
      </w:r>
      <w:r w:rsidR="00A9153E"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čišćenje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9153E"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153E" w:rsidRPr="00A31E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odnosno </w:t>
      </w:r>
      <w:r w:rsidR="002B0E37" w:rsidRPr="00A31E87">
        <w:rPr>
          <w:rFonts w:ascii="Times New Roman" w:hAnsi="Times New Roman" w:cs="Times New Roman"/>
          <w:color w:val="000000" w:themeColor="text1"/>
          <w:sz w:val="24"/>
          <w:szCs w:val="24"/>
        </w:rPr>
        <w:t>spuštanje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posmrtnih ostataka </w:t>
      </w:r>
      <w:r w:rsidR="00A9153E" w:rsidRPr="00A31E87">
        <w:rPr>
          <w:rFonts w:ascii="Times New Roman" w:hAnsi="Times New Roman" w:cs="Times New Roman"/>
          <w:color w:val="000000" w:themeColor="text1"/>
          <w:sz w:val="24"/>
          <w:szCs w:val="24"/>
        </w:rPr>
        <w:t>na nižu razinu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ili ekshumaciju posmrtnih ostataka.</w:t>
      </w:r>
      <w:r w:rsidR="002B0E37"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21B13" w:rsidRPr="007C64B8" w:rsidRDefault="00D21B13" w:rsidP="00D21B13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7C64B8">
        <w:rPr>
          <w:rFonts w:ascii="Times New Roman" w:hAnsi="Times New Roman" w:cs="Times New Roman"/>
          <w:sz w:val="24"/>
          <w:szCs w:val="24"/>
        </w:rPr>
        <w:t xml:space="preserve">rna se može položiti </w:t>
      </w:r>
      <w:r>
        <w:rPr>
          <w:rFonts w:ascii="Times New Roman" w:hAnsi="Times New Roman" w:cs="Times New Roman"/>
          <w:sz w:val="24"/>
          <w:szCs w:val="24"/>
        </w:rPr>
        <w:t xml:space="preserve">u grobna mjesta za urne ili druga grobna mjesta </w:t>
      </w:r>
      <w:r w:rsidRPr="007C64B8">
        <w:rPr>
          <w:rFonts w:ascii="Times New Roman" w:hAnsi="Times New Roman" w:cs="Times New Roman"/>
          <w:sz w:val="24"/>
          <w:szCs w:val="24"/>
        </w:rPr>
        <w:t>bez obzira na to kada je položena prethodna urna</w:t>
      </w:r>
      <w:r>
        <w:rPr>
          <w:rFonts w:ascii="Times New Roman" w:hAnsi="Times New Roman" w:cs="Times New Roman"/>
          <w:sz w:val="24"/>
          <w:szCs w:val="24"/>
        </w:rPr>
        <w:t xml:space="preserve"> ili koliko je vremena prošlo od zadnjeg ukopa.</w:t>
      </w:r>
    </w:p>
    <w:p w:rsidR="00C05E6D" w:rsidRDefault="00C05E6D" w:rsidP="007C7395">
      <w:pPr>
        <w:spacing w:after="120"/>
        <w:rPr>
          <w:rFonts w:ascii="Times New Roman" w:hAnsi="Times New Roman" w:cs="Times New Roman"/>
          <w:b/>
          <w:sz w:val="24"/>
          <w:szCs w:val="24"/>
        </w:rPr>
      </w:pPr>
    </w:p>
    <w:p w:rsidR="007C64B8" w:rsidRDefault="00AF591D" w:rsidP="004529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10</w:t>
      </w:r>
      <w:r w:rsidR="007C64B8" w:rsidRPr="0029487D">
        <w:rPr>
          <w:rFonts w:ascii="Times New Roman" w:hAnsi="Times New Roman" w:cs="Times New Roman"/>
          <w:b/>
          <w:sz w:val="24"/>
          <w:szCs w:val="24"/>
        </w:rPr>
        <w:t>.</w:t>
      </w:r>
    </w:p>
    <w:p w:rsidR="00A31E87" w:rsidRDefault="007C64B8" w:rsidP="00A31E87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Ekshumacija i prijenos posmrtnih ostataka, obavlja se sukladno Zakonu o zaštiti pučanstva od zaraznih bolesti</w:t>
      </w:r>
      <w:r w:rsidR="00537739">
        <w:rPr>
          <w:rFonts w:ascii="Times New Roman" w:hAnsi="Times New Roman" w:cs="Times New Roman"/>
          <w:sz w:val="24"/>
          <w:szCs w:val="24"/>
        </w:rPr>
        <w:t>,</w:t>
      </w:r>
      <w:r w:rsidRPr="0044512C">
        <w:rPr>
          <w:rFonts w:ascii="Times New Roman" w:hAnsi="Times New Roman" w:cs="Times New Roman"/>
          <w:sz w:val="24"/>
          <w:szCs w:val="24"/>
        </w:rPr>
        <w:t xml:space="preserve"> Pravilnika o uvjetima i načinu obavljanja</w:t>
      </w:r>
      <w:r>
        <w:rPr>
          <w:rFonts w:ascii="Times New Roman" w:hAnsi="Times New Roman" w:cs="Times New Roman"/>
          <w:sz w:val="24"/>
          <w:szCs w:val="24"/>
        </w:rPr>
        <w:t xml:space="preserve"> opremanja,</w:t>
      </w:r>
      <w:r w:rsidRPr="0044512C">
        <w:rPr>
          <w:rFonts w:ascii="Times New Roman" w:hAnsi="Times New Roman" w:cs="Times New Roman"/>
          <w:sz w:val="24"/>
          <w:szCs w:val="24"/>
        </w:rPr>
        <w:t xml:space="preserve"> prijenosa,</w:t>
      </w:r>
      <w:r>
        <w:rPr>
          <w:rFonts w:ascii="Times New Roman" w:hAnsi="Times New Roman" w:cs="Times New Roman"/>
          <w:sz w:val="24"/>
          <w:szCs w:val="24"/>
        </w:rPr>
        <w:t xml:space="preserve"> prijevoza, kremiranja,</w:t>
      </w:r>
      <w:r w:rsidRPr="0044512C">
        <w:rPr>
          <w:rFonts w:ascii="Times New Roman" w:hAnsi="Times New Roman" w:cs="Times New Roman"/>
          <w:sz w:val="24"/>
          <w:szCs w:val="24"/>
        </w:rPr>
        <w:t xml:space="preserve"> pogreba i iskopavanja umrlih osoba</w:t>
      </w:r>
      <w:r>
        <w:rPr>
          <w:rFonts w:ascii="Times New Roman" w:hAnsi="Times New Roman" w:cs="Times New Roman"/>
          <w:sz w:val="24"/>
          <w:szCs w:val="24"/>
        </w:rPr>
        <w:t xml:space="preserve"> te o uvjetima glede prostora i opreme pravnih i fizičkih osoba za obavljanje opremanja, prijenosa, prijevoza, kremiranja, pogreba i iskopavanja umrlih osoba</w:t>
      </w:r>
      <w:r w:rsidRPr="0044512C">
        <w:rPr>
          <w:rFonts w:ascii="Times New Roman" w:hAnsi="Times New Roman" w:cs="Times New Roman"/>
          <w:sz w:val="24"/>
          <w:szCs w:val="24"/>
        </w:rPr>
        <w:t>.</w:t>
      </w:r>
    </w:p>
    <w:p w:rsidR="004529E0" w:rsidRDefault="004529E0" w:rsidP="00A31E87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7856FE" w:rsidRDefault="00C96FD4" w:rsidP="009E3A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11</w:t>
      </w:r>
      <w:r w:rsidR="007856FE" w:rsidRPr="0029487D">
        <w:rPr>
          <w:rFonts w:ascii="Times New Roman" w:hAnsi="Times New Roman" w:cs="Times New Roman"/>
          <w:b/>
          <w:sz w:val="24"/>
          <w:szCs w:val="24"/>
        </w:rPr>
        <w:t>.</w:t>
      </w:r>
    </w:p>
    <w:p w:rsidR="007856FE" w:rsidRPr="00537739" w:rsidRDefault="007856FE" w:rsidP="007856FE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Grobno mjesto za koje nije plaćena godišnja grobna naknada deset godina smatra se napuštenim</w:t>
      </w:r>
      <w:r w:rsidR="008C2B88">
        <w:rPr>
          <w:rFonts w:ascii="Times New Roman" w:hAnsi="Times New Roman" w:cs="Times New Roman"/>
          <w:color w:val="000000" w:themeColor="text1"/>
          <w:sz w:val="24"/>
          <w:szCs w:val="24"/>
        </w:rPr>
        <w:t>. M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>ože se ponovo dodijeliti na korištenje, ali ne prije proteka 15 godina od posljednjeg ukopa u grob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odnosno nakon proteka 30 godina od posljednjeg ukopa u grobnicu.</w:t>
      </w:r>
    </w:p>
    <w:p w:rsidR="00D21B13" w:rsidRDefault="007856FE" w:rsidP="004529E0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Prijašnji korisnik </w:t>
      </w:r>
      <w:r w:rsidR="008C2B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napuštenog 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grobnog mjesta 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>u navedenom roku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može raspolagati izgrađenom opremom i uređajem groba (nadgrobna ploča, nadgrobni spomenik i znaci, ograda groba i sl.) nakon što plati dužni iznos grobne naknade sa zakonskim zateznim 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kamatama.</w:t>
      </w:r>
      <w:r w:rsidR="008C2B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>U protivnom</w:t>
      </w:r>
      <w:r w:rsidR="008C2B8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21B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smatrat</w:t>
      </w:r>
      <w:r w:rsidRPr="005377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će se da se radi o napuštenoj imovini kojom uprava groblja može slobodno raspolagati.</w:t>
      </w:r>
    </w:p>
    <w:p w:rsidR="004529E0" w:rsidRPr="00D21B13" w:rsidRDefault="004529E0" w:rsidP="008C2B88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4180" w:rsidRDefault="00C96FD4" w:rsidP="009541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12</w:t>
      </w:r>
      <w:r w:rsidR="00954180" w:rsidRPr="0029487D">
        <w:rPr>
          <w:rFonts w:ascii="Times New Roman" w:hAnsi="Times New Roman" w:cs="Times New Roman"/>
          <w:b/>
          <w:sz w:val="24"/>
          <w:szCs w:val="24"/>
        </w:rPr>
        <w:t>.</w:t>
      </w:r>
    </w:p>
    <w:p w:rsidR="00A157DC" w:rsidRPr="008306F6" w:rsidRDefault="008306F6" w:rsidP="00AF39A2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5C4B79">
        <w:rPr>
          <w:rFonts w:ascii="Times New Roman" w:hAnsi="Times New Roman" w:cs="Times New Roman"/>
          <w:sz w:val="24"/>
          <w:szCs w:val="24"/>
        </w:rPr>
        <w:t xml:space="preserve">Umrla osoba </w:t>
      </w:r>
      <w:r w:rsidR="00A157DC" w:rsidRPr="005C4B79">
        <w:rPr>
          <w:rFonts w:ascii="Times New Roman" w:hAnsi="Times New Roman" w:cs="Times New Roman"/>
          <w:sz w:val="24"/>
          <w:szCs w:val="24"/>
        </w:rPr>
        <w:t>ne smije</w:t>
      </w:r>
      <w:r w:rsidRPr="005C4B79">
        <w:rPr>
          <w:rFonts w:ascii="Times New Roman" w:hAnsi="Times New Roman" w:cs="Times New Roman"/>
          <w:sz w:val="24"/>
          <w:szCs w:val="24"/>
        </w:rPr>
        <w:t xml:space="preserve"> se</w:t>
      </w:r>
      <w:r w:rsidR="00A157DC" w:rsidRPr="005C4B79">
        <w:rPr>
          <w:rFonts w:ascii="Times New Roman" w:hAnsi="Times New Roman" w:cs="Times New Roman"/>
          <w:sz w:val="24"/>
          <w:szCs w:val="24"/>
        </w:rPr>
        <w:t xml:space="preserve"> primiti</w:t>
      </w:r>
      <w:r w:rsidR="00A157DC" w:rsidRPr="008306F6">
        <w:rPr>
          <w:rFonts w:ascii="Times New Roman" w:hAnsi="Times New Roman" w:cs="Times New Roman"/>
          <w:sz w:val="24"/>
          <w:szCs w:val="24"/>
        </w:rPr>
        <w:t xml:space="preserve"> u mrtvačnicu bez dozvole za ukop izdane od strane ovlaštenog mrtvozornika.</w:t>
      </w:r>
    </w:p>
    <w:p w:rsidR="00A157DC" w:rsidRPr="008306F6" w:rsidRDefault="00A157DC" w:rsidP="00AF39A2">
      <w:pPr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8306F6">
        <w:rPr>
          <w:rFonts w:ascii="Times New Roman" w:hAnsi="Times New Roman" w:cs="Times New Roman"/>
          <w:sz w:val="24"/>
          <w:szCs w:val="24"/>
        </w:rPr>
        <w:t>Pokojnik u mrtvačnici mora biti izložen u lijesu i mora biti odjeven.</w:t>
      </w:r>
      <w:r w:rsidR="00506E42" w:rsidRPr="008306F6">
        <w:rPr>
          <w:rFonts w:ascii="Times New Roman" w:hAnsi="Times New Roman" w:cs="Times New Roman"/>
          <w:sz w:val="24"/>
          <w:szCs w:val="24"/>
        </w:rPr>
        <w:t xml:space="preserve"> </w:t>
      </w:r>
      <w:r w:rsidRPr="008306F6">
        <w:rPr>
          <w:rFonts w:ascii="Times New Roman" w:hAnsi="Times New Roman" w:cs="Times New Roman"/>
          <w:sz w:val="24"/>
          <w:szCs w:val="24"/>
        </w:rPr>
        <w:t>U slučaju kremiranja posmrtni ostatci u mrtvačnici se izlažu u urni.</w:t>
      </w:r>
    </w:p>
    <w:p w:rsidR="008C2B88" w:rsidRDefault="00A157DC" w:rsidP="00C96FD4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8306F6">
        <w:rPr>
          <w:rFonts w:ascii="Times New Roman" w:hAnsi="Times New Roman" w:cs="Times New Roman"/>
          <w:sz w:val="24"/>
          <w:szCs w:val="24"/>
        </w:rPr>
        <w:t>Ukop se može obaviti samo u zatvorenom lijesu. Obred nad o</w:t>
      </w:r>
      <w:r w:rsidR="00506E42" w:rsidRPr="008306F6">
        <w:rPr>
          <w:rFonts w:ascii="Times New Roman" w:hAnsi="Times New Roman" w:cs="Times New Roman"/>
          <w:sz w:val="24"/>
          <w:szCs w:val="24"/>
        </w:rPr>
        <w:t>tvorenim lijesom nije dozvoljen.</w:t>
      </w:r>
    </w:p>
    <w:p w:rsidR="00C96FD4" w:rsidRPr="00C96FD4" w:rsidRDefault="00C96FD4" w:rsidP="00C96FD4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8306F6" w:rsidRDefault="007856FE" w:rsidP="00830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13</w:t>
      </w:r>
      <w:r w:rsidR="008306F6">
        <w:rPr>
          <w:rFonts w:ascii="Times New Roman" w:hAnsi="Times New Roman" w:cs="Times New Roman"/>
          <w:b/>
          <w:sz w:val="24"/>
          <w:szCs w:val="24"/>
        </w:rPr>
        <w:t>.</w:t>
      </w:r>
    </w:p>
    <w:p w:rsidR="008306F6" w:rsidRPr="0044512C" w:rsidRDefault="008306F6" w:rsidP="008306F6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Mrtvačnice su otvorene </w:t>
      </w:r>
      <w:r w:rsidRPr="0044512C">
        <w:rPr>
          <w:rFonts w:ascii="Times New Roman" w:hAnsi="Times New Roman" w:cs="Times New Roman"/>
          <w:sz w:val="24"/>
          <w:szCs w:val="24"/>
        </w:rPr>
        <w:t>za izlaganje i ispraćaj (od ponedjeljka d</w:t>
      </w:r>
      <w:r>
        <w:rPr>
          <w:rFonts w:ascii="Times New Roman" w:hAnsi="Times New Roman" w:cs="Times New Roman"/>
          <w:sz w:val="24"/>
          <w:szCs w:val="24"/>
        </w:rPr>
        <w:t>o subote) u razdoblju od 07:00 sati</w:t>
      </w:r>
      <w:r w:rsidRPr="0044512C">
        <w:rPr>
          <w:rFonts w:ascii="Times New Roman" w:hAnsi="Times New Roman" w:cs="Times New Roman"/>
          <w:sz w:val="24"/>
          <w:szCs w:val="24"/>
        </w:rPr>
        <w:t xml:space="preserve"> pa sve do proteka zadnjeg ukopa.</w:t>
      </w:r>
    </w:p>
    <w:p w:rsidR="00D21B13" w:rsidRPr="009E3A8E" w:rsidRDefault="008306F6" w:rsidP="009E3A8E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Nedjeljom, blagdanima i neradnim danima, mrtvačnice su zatvorene.</w:t>
      </w:r>
    </w:p>
    <w:p w:rsidR="007C7395" w:rsidRDefault="007C7395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82D1A" w:rsidRPr="0044512C" w:rsidRDefault="00682D1A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IV. MEĐUSOBNA PRAVA I OBVEZE ISPORUČITELJA I KORISNIKA USLUGE</w:t>
      </w:r>
    </w:p>
    <w:p w:rsidR="00AF39A2" w:rsidRDefault="00AF39A2" w:rsidP="00C96F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B2FF1" w:rsidRDefault="007856FE" w:rsidP="002F3D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14</w:t>
      </w:r>
      <w:r w:rsidR="002F3DEE">
        <w:rPr>
          <w:rFonts w:ascii="Times New Roman" w:hAnsi="Times New Roman" w:cs="Times New Roman"/>
          <w:b/>
          <w:sz w:val="24"/>
          <w:szCs w:val="24"/>
        </w:rPr>
        <w:t>.</w:t>
      </w:r>
    </w:p>
    <w:p w:rsidR="002F3DEE" w:rsidRPr="002F3DEE" w:rsidRDefault="002F3DEE" w:rsidP="002F3DEE">
      <w:pPr>
        <w:spacing w:after="0"/>
        <w:ind w:firstLine="426"/>
        <w:rPr>
          <w:rFonts w:ascii="Times New Roman" w:eastAsia="Calibri" w:hAnsi="Times New Roman" w:cs="Times New Roman"/>
          <w:sz w:val="24"/>
          <w:szCs w:val="24"/>
        </w:rPr>
      </w:pPr>
      <w:r w:rsidRPr="008306F6">
        <w:rPr>
          <w:rFonts w:ascii="Times New Roman" w:hAnsi="Times New Roman" w:cs="Times New Roman"/>
          <w:sz w:val="24"/>
          <w:szCs w:val="24"/>
        </w:rPr>
        <w:t>Prijava za ukop može se obaviti radnim danima od ponedjeljka do petka, u radno vrijeme isporučitelja usluge</w:t>
      </w:r>
      <w:r w:rsidRPr="002F3DEE">
        <w:rPr>
          <w:rFonts w:ascii="Times New Roman" w:hAnsi="Times New Roman" w:cs="Times New Roman"/>
          <w:sz w:val="24"/>
          <w:szCs w:val="24"/>
        </w:rPr>
        <w:t xml:space="preserve">, osobnim dolaskom korisnika usluge u prostorije Uprave groblja </w:t>
      </w:r>
      <w:r w:rsidRPr="002F3DEE">
        <w:rPr>
          <w:rFonts w:ascii="Times New Roman" w:eastAsia="Calibri" w:hAnsi="Times New Roman" w:cs="Times New Roman"/>
          <w:sz w:val="24"/>
          <w:szCs w:val="24"/>
        </w:rPr>
        <w:t xml:space="preserve">ili van radnog vremena, subotom, nedjeljom i blagdanom samo uz prethodnu najavu na broj mobilnog telefona objavljen na internetskim </w:t>
      </w:r>
      <w:r w:rsidRPr="008306F6">
        <w:rPr>
          <w:rFonts w:ascii="Times New Roman" w:eastAsia="Calibri" w:hAnsi="Times New Roman" w:cs="Times New Roman"/>
          <w:sz w:val="24"/>
          <w:szCs w:val="24"/>
        </w:rPr>
        <w:t xml:space="preserve">stranicama </w:t>
      </w:r>
      <w:r w:rsidR="00506E42" w:rsidRPr="008306F6">
        <w:rPr>
          <w:rFonts w:ascii="Times New Roman" w:hAnsi="Times New Roman" w:cs="Times New Roman"/>
          <w:sz w:val="24"/>
          <w:szCs w:val="24"/>
        </w:rPr>
        <w:t>isporučitelja usluge</w:t>
      </w:r>
      <w:r w:rsidRPr="008306F6">
        <w:rPr>
          <w:rFonts w:ascii="Times New Roman" w:eastAsia="Calibri" w:hAnsi="Times New Roman" w:cs="Times New Roman"/>
          <w:sz w:val="24"/>
          <w:szCs w:val="24"/>
        </w:rPr>
        <w:t>.</w:t>
      </w:r>
      <w:r w:rsidRPr="002F3DE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96FD4" w:rsidRDefault="00C96FD4" w:rsidP="008C2B88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C2B88" w:rsidRPr="006C35CE" w:rsidRDefault="008C2B88" w:rsidP="008C2B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35CE">
        <w:rPr>
          <w:rFonts w:ascii="Times New Roman" w:hAnsi="Times New Roman" w:cs="Times New Roman"/>
          <w:b/>
          <w:sz w:val="24"/>
          <w:szCs w:val="24"/>
        </w:rPr>
        <w:t>Članak 1</w:t>
      </w:r>
      <w:r w:rsidR="006C35CE" w:rsidRPr="006C35CE">
        <w:rPr>
          <w:rFonts w:ascii="Times New Roman" w:hAnsi="Times New Roman" w:cs="Times New Roman"/>
          <w:b/>
          <w:sz w:val="24"/>
          <w:szCs w:val="24"/>
        </w:rPr>
        <w:t>5</w:t>
      </w:r>
      <w:r w:rsidRPr="006C35CE">
        <w:rPr>
          <w:rFonts w:ascii="Times New Roman" w:hAnsi="Times New Roman" w:cs="Times New Roman"/>
          <w:b/>
          <w:sz w:val="24"/>
          <w:szCs w:val="24"/>
        </w:rPr>
        <w:t>.</w:t>
      </w:r>
    </w:p>
    <w:p w:rsidR="008C2B88" w:rsidRDefault="008C2B88" w:rsidP="008C2B88">
      <w:pPr>
        <w:autoSpaceDE w:val="0"/>
        <w:autoSpaceDN w:val="0"/>
        <w:adjustRightInd w:val="0"/>
        <w:ind w:firstLine="426"/>
      </w:pPr>
      <w:r w:rsidRPr="00EF60FD">
        <w:rPr>
          <w:rFonts w:ascii="Times New Roman" w:hAnsi="Times New Roman" w:cs="Times New Roman"/>
          <w:sz w:val="24"/>
          <w:lang w:eastAsia="hr-HR"/>
        </w:rPr>
        <w:t>I</w:t>
      </w:r>
      <w:r w:rsidRPr="00EF60FD">
        <w:rPr>
          <w:rFonts w:ascii="Times New Roman" w:eastAsia="Calibri" w:hAnsi="Times New Roman" w:cs="Times New Roman"/>
          <w:sz w:val="24"/>
          <w:lang w:eastAsia="hr-HR"/>
        </w:rPr>
        <w:t>znimno</w:t>
      </w:r>
      <w:r w:rsidRPr="00EF60FD">
        <w:rPr>
          <w:rFonts w:ascii="Times New Roman" w:hAnsi="Times New Roman" w:cs="Times New Roman"/>
          <w:sz w:val="24"/>
          <w:lang w:eastAsia="hr-HR"/>
        </w:rPr>
        <w:t>, u slučajevima</w:t>
      </w:r>
      <w:r w:rsidRPr="00EF60FD">
        <w:rPr>
          <w:rFonts w:ascii="Times New Roman" w:eastAsia="Calibri" w:hAnsi="Times New Roman" w:cs="Times New Roman"/>
          <w:sz w:val="24"/>
          <w:lang w:eastAsia="hr-HR"/>
        </w:rPr>
        <w:t xml:space="preserve"> </w:t>
      </w:r>
      <w:proofErr w:type="spellStart"/>
      <w:r w:rsidRPr="00EF60FD">
        <w:rPr>
          <w:rFonts w:ascii="Times New Roman" w:eastAsia="Calibri" w:hAnsi="Times New Roman" w:cs="Times New Roman"/>
          <w:sz w:val="24"/>
          <w:lang w:eastAsia="hr-HR"/>
        </w:rPr>
        <w:t>pandemije</w:t>
      </w:r>
      <w:proofErr w:type="spellEnd"/>
      <w:r w:rsidRPr="00EF60FD">
        <w:rPr>
          <w:rFonts w:ascii="Times New Roman" w:eastAsia="Calibri" w:hAnsi="Times New Roman" w:cs="Times New Roman"/>
          <w:sz w:val="24"/>
          <w:lang w:eastAsia="hr-HR"/>
        </w:rPr>
        <w:t>, elementarnih ili sličnih nepogoda, omogućava</w:t>
      </w:r>
      <w:r w:rsidRPr="00EF60FD">
        <w:rPr>
          <w:rFonts w:ascii="Times New Roman" w:hAnsi="Times New Roman" w:cs="Times New Roman"/>
          <w:sz w:val="24"/>
          <w:lang w:eastAsia="hr-HR"/>
        </w:rPr>
        <w:t xml:space="preserve"> se</w:t>
      </w:r>
      <w:r w:rsidRPr="00EF60FD">
        <w:rPr>
          <w:rFonts w:ascii="Times New Roman" w:eastAsia="Calibri" w:hAnsi="Times New Roman" w:cs="Times New Roman"/>
          <w:sz w:val="24"/>
          <w:lang w:eastAsia="hr-HR"/>
        </w:rPr>
        <w:t xml:space="preserve">, </w:t>
      </w:r>
      <w:r w:rsidRPr="00194647">
        <w:rPr>
          <w:rFonts w:ascii="Times New Roman" w:eastAsia="Calibri" w:hAnsi="Times New Roman" w:cs="Times New Roman"/>
          <w:sz w:val="24"/>
          <w:lang w:eastAsia="hr-HR"/>
        </w:rPr>
        <w:t>prijava ukopa i ugovaranje usluge ukopa sr</w:t>
      </w:r>
      <w:r w:rsidRPr="00194647">
        <w:rPr>
          <w:rFonts w:ascii="Times New Roman" w:hAnsi="Times New Roman" w:cs="Times New Roman"/>
          <w:sz w:val="24"/>
          <w:lang w:eastAsia="hr-HR"/>
        </w:rPr>
        <w:t xml:space="preserve">edstvima </w:t>
      </w:r>
      <w:r w:rsidRPr="005C4B79">
        <w:rPr>
          <w:rFonts w:ascii="Times New Roman" w:hAnsi="Times New Roman" w:cs="Times New Roman"/>
          <w:sz w:val="24"/>
          <w:lang w:eastAsia="hr-HR"/>
        </w:rPr>
        <w:t xml:space="preserve">daljinske komunikacije (telefon, </w:t>
      </w:r>
      <w:r w:rsidRPr="005C4B79">
        <w:rPr>
          <w:rFonts w:ascii="Times New Roman" w:eastAsia="Calibri" w:hAnsi="Times New Roman" w:cs="Times New Roman"/>
          <w:sz w:val="24"/>
          <w:lang w:eastAsia="hr-HR"/>
        </w:rPr>
        <w:t>e-mail i sl.), a što će biti precizno definirano u za to posebno donesenoj Odluci isporučitelja usluge te</w:t>
      </w:r>
      <w:r w:rsidRPr="000E7D54">
        <w:rPr>
          <w:rFonts w:ascii="Times New Roman" w:eastAsia="Calibri" w:hAnsi="Times New Roman" w:cs="Times New Roman"/>
          <w:sz w:val="24"/>
          <w:lang w:eastAsia="hr-HR"/>
        </w:rPr>
        <w:t xml:space="preserve"> javno objavljeno na mrežnim stranicama isporučitelja usluge</w:t>
      </w:r>
      <w:r>
        <w:rPr>
          <w:rFonts w:ascii="Times New Roman" w:eastAsia="Calibri" w:hAnsi="Times New Roman" w:cs="Times New Roman"/>
          <w:sz w:val="24"/>
          <w:lang w:eastAsia="hr-HR"/>
        </w:rPr>
        <w:t>.</w:t>
      </w:r>
    </w:p>
    <w:p w:rsidR="006C35CE" w:rsidRDefault="008C2B88" w:rsidP="006C35CE">
      <w:pPr>
        <w:spacing w:after="0"/>
        <w:ind w:firstLine="426"/>
        <w:rPr>
          <w:rFonts w:ascii="Times New Roman" w:hAnsi="Times New Roman" w:cs="Times New Roman"/>
          <w:sz w:val="24"/>
          <w:lang w:eastAsia="hr-HR"/>
        </w:rPr>
      </w:pPr>
      <w:r w:rsidRPr="00194647">
        <w:rPr>
          <w:rFonts w:ascii="Times New Roman" w:eastAsia="Calibri" w:hAnsi="Times New Roman" w:cs="Times New Roman"/>
          <w:sz w:val="24"/>
          <w:lang w:eastAsia="hr-HR"/>
        </w:rPr>
        <w:t>Korisnik usluge sredstvima daljinske komunikacije, s isporučiteljom usluge, može dogovoriti datum, vrijeme i sve ostale detalje u vezi ukopa, najkasnije dan prije termina ukopa</w:t>
      </w:r>
      <w:r w:rsidRPr="00194647">
        <w:rPr>
          <w:rFonts w:ascii="Times New Roman" w:hAnsi="Times New Roman" w:cs="Times New Roman"/>
          <w:sz w:val="24"/>
          <w:lang w:eastAsia="hr-HR"/>
        </w:rPr>
        <w:t>.</w:t>
      </w:r>
    </w:p>
    <w:p w:rsidR="004529E0" w:rsidRPr="006C35CE" w:rsidRDefault="004529E0" w:rsidP="006C35CE">
      <w:pPr>
        <w:spacing w:after="0"/>
        <w:ind w:firstLine="426"/>
        <w:rPr>
          <w:rFonts w:ascii="Times New Roman" w:hAnsi="Times New Roman" w:cs="Times New Roman"/>
          <w:sz w:val="24"/>
          <w:lang w:eastAsia="hr-HR"/>
        </w:rPr>
      </w:pPr>
    </w:p>
    <w:p w:rsidR="002F3DEE" w:rsidRDefault="006C35CE" w:rsidP="002F3D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16</w:t>
      </w:r>
      <w:r w:rsidR="002F3DEE">
        <w:rPr>
          <w:rFonts w:ascii="Times New Roman" w:hAnsi="Times New Roman" w:cs="Times New Roman"/>
          <w:b/>
          <w:sz w:val="24"/>
          <w:szCs w:val="24"/>
        </w:rPr>
        <w:t>.</w:t>
      </w:r>
    </w:p>
    <w:p w:rsidR="002F3DEE" w:rsidRPr="00537739" w:rsidRDefault="002F3DEE" w:rsidP="00AF39A2">
      <w:pPr>
        <w:pStyle w:val="Default"/>
        <w:spacing w:after="120"/>
        <w:ind w:firstLine="426"/>
        <w:rPr>
          <w:color w:val="auto"/>
        </w:rPr>
      </w:pPr>
      <w:r w:rsidRPr="002F3DEE">
        <w:rPr>
          <w:color w:val="auto"/>
        </w:rPr>
        <w:t xml:space="preserve">Isporučitelj komunalne usluge ukopa, dužan je sklopiti ugovor o isporuci komunalne usluge </w:t>
      </w:r>
      <w:r w:rsidR="00D21B13">
        <w:rPr>
          <w:color w:val="auto"/>
        </w:rPr>
        <w:t>ukopa s</w:t>
      </w:r>
      <w:r w:rsidRPr="00537739">
        <w:rPr>
          <w:color w:val="auto"/>
        </w:rPr>
        <w:t xml:space="preserve"> korisnikom usluge.</w:t>
      </w:r>
    </w:p>
    <w:p w:rsidR="00D21B13" w:rsidRDefault="002F3DEE" w:rsidP="00AF39A2">
      <w:pPr>
        <w:pStyle w:val="Default"/>
        <w:spacing w:after="120" w:line="276" w:lineRule="auto"/>
        <w:ind w:firstLine="426"/>
        <w:rPr>
          <w:rFonts w:eastAsia="Times New Roman"/>
          <w:color w:val="auto"/>
          <w:lang w:eastAsia="hr-HR"/>
        </w:rPr>
      </w:pPr>
      <w:r w:rsidRPr="00537739">
        <w:rPr>
          <w:color w:val="auto"/>
        </w:rPr>
        <w:t>Ugovor se sklapa</w:t>
      </w:r>
      <w:r w:rsidR="008306F6" w:rsidRPr="00537739">
        <w:rPr>
          <w:color w:val="auto"/>
        </w:rPr>
        <w:t xml:space="preserve"> u prostorijama isporučitelja usluge</w:t>
      </w:r>
      <w:r w:rsidRPr="008306F6">
        <w:rPr>
          <w:color w:val="FF0000"/>
        </w:rPr>
        <w:t xml:space="preserve"> </w:t>
      </w:r>
      <w:r w:rsidR="00537739">
        <w:rPr>
          <w:color w:val="auto"/>
        </w:rPr>
        <w:t>putem pisanog Obras</w:t>
      </w:r>
      <w:r w:rsidRPr="00EF60FD">
        <w:rPr>
          <w:color w:val="auto"/>
        </w:rPr>
        <w:t>ca za ugo</w:t>
      </w:r>
      <w:r w:rsidR="006C35CE">
        <w:rPr>
          <w:color w:val="auto"/>
        </w:rPr>
        <w:t xml:space="preserve">varanje usluge koji sadrži sve </w:t>
      </w:r>
      <w:r w:rsidRPr="00EF60FD">
        <w:rPr>
          <w:color w:val="auto"/>
        </w:rPr>
        <w:t xml:space="preserve">potrebne osobne podatke o umrloj osobi i korisniku usluge te precizno definira sve naručene obredne postupke. </w:t>
      </w:r>
      <w:r w:rsidRPr="00EF60FD">
        <w:rPr>
          <w:rFonts w:eastAsia="Times New Roman"/>
          <w:color w:val="auto"/>
          <w:lang w:eastAsia="hr-HR"/>
        </w:rPr>
        <w:t>Ovlaš</w:t>
      </w:r>
      <w:r w:rsidR="00AF39A2">
        <w:rPr>
          <w:rFonts w:eastAsia="Times New Roman"/>
          <w:color w:val="auto"/>
          <w:lang w:eastAsia="hr-HR"/>
        </w:rPr>
        <w:t xml:space="preserve">tena osoba isporučitelja usluge, </w:t>
      </w:r>
      <w:r w:rsidRPr="00EF60FD">
        <w:rPr>
          <w:rFonts w:eastAsia="Times New Roman"/>
          <w:color w:val="auto"/>
          <w:lang w:eastAsia="hr-HR"/>
        </w:rPr>
        <w:t xml:space="preserve">prilikom zaprimanja naloga korisnika usluge, dužna je korisniku usluge pružiti sve potrebne informacije vezane uz organizaciju ukopa i ponuditi mu kompletnu uslugu u svezi ukopa. </w:t>
      </w:r>
      <w:r w:rsidR="00D21B13">
        <w:rPr>
          <w:rFonts w:eastAsia="Times New Roman"/>
          <w:color w:val="auto"/>
          <w:lang w:eastAsia="hr-HR"/>
        </w:rPr>
        <w:t xml:space="preserve">  </w:t>
      </w:r>
    </w:p>
    <w:p w:rsidR="00AF39A2" w:rsidRPr="00AF39A2" w:rsidRDefault="00AF39A2" w:rsidP="00AF39A2">
      <w:pPr>
        <w:spacing w:after="120"/>
        <w:ind w:firstLine="426"/>
        <w:rPr>
          <w:rFonts w:ascii="Times New Roman" w:hAnsi="Times New Roman" w:cs="Times New Roman"/>
          <w:sz w:val="24"/>
        </w:rPr>
      </w:pPr>
      <w:r w:rsidRPr="00AF39A2">
        <w:rPr>
          <w:rFonts w:ascii="Times New Roman" w:hAnsi="Times New Roman" w:cs="Times New Roman"/>
          <w:sz w:val="24"/>
        </w:rPr>
        <w:lastRenderedPageBreak/>
        <w:t>Obrazac potpisuju ovlašteni predstavnik isporučitelja usluge i</w:t>
      </w:r>
      <w:r w:rsidRPr="006C35CE">
        <w:rPr>
          <w:rFonts w:ascii="Times New Roman" w:hAnsi="Times New Roman" w:cs="Times New Roman"/>
          <w:sz w:val="24"/>
        </w:rPr>
        <w:t xml:space="preserve"> korisnik</w:t>
      </w:r>
      <w:r w:rsidRPr="006C35CE">
        <w:rPr>
          <w:rFonts w:ascii="Times New Roman" w:hAnsi="Times New Roman" w:cs="Times New Roman"/>
          <w:color w:val="FF0000"/>
          <w:sz w:val="24"/>
        </w:rPr>
        <w:t xml:space="preserve"> </w:t>
      </w:r>
      <w:r w:rsidRPr="006C35CE">
        <w:rPr>
          <w:rFonts w:ascii="Times New Roman" w:hAnsi="Times New Roman" w:cs="Times New Roman"/>
          <w:sz w:val="24"/>
        </w:rPr>
        <w:t>usluge</w:t>
      </w:r>
      <w:r w:rsidRPr="00AF39A2">
        <w:rPr>
          <w:rFonts w:ascii="Times New Roman" w:hAnsi="Times New Roman" w:cs="Times New Roman"/>
          <w:sz w:val="24"/>
        </w:rPr>
        <w:t>, a korisnik usluge odgovara za istinitost danih podataka.</w:t>
      </w:r>
    </w:p>
    <w:p w:rsidR="002F3DEE" w:rsidRDefault="002F3DEE" w:rsidP="002B0E37">
      <w:pPr>
        <w:spacing w:after="0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EF60FD">
        <w:rPr>
          <w:rFonts w:ascii="Times New Roman" w:hAnsi="Times New Roman"/>
          <w:sz w:val="24"/>
          <w:szCs w:val="24"/>
        </w:rPr>
        <w:t>Sklapanjem ugovora, korisnik usluge pristaje na primjenu Općih uvjeta i isti se smatraju sastavnim dijelom ugovora</w:t>
      </w:r>
      <w:r w:rsidR="006C35CE">
        <w:rPr>
          <w:rFonts w:ascii="Times New Roman" w:hAnsi="Times New Roman"/>
          <w:sz w:val="24"/>
          <w:szCs w:val="24"/>
        </w:rPr>
        <w:t>.</w:t>
      </w:r>
    </w:p>
    <w:p w:rsidR="00632194" w:rsidRDefault="00632194" w:rsidP="00EF60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3DEE" w:rsidRDefault="006C35CE" w:rsidP="00EF60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17</w:t>
      </w:r>
      <w:r w:rsidR="00EF60FD">
        <w:rPr>
          <w:rFonts w:ascii="Times New Roman" w:hAnsi="Times New Roman" w:cs="Times New Roman"/>
          <w:b/>
          <w:sz w:val="24"/>
          <w:szCs w:val="24"/>
        </w:rPr>
        <w:t>.</w:t>
      </w:r>
    </w:p>
    <w:p w:rsidR="00EF60FD" w:rsidRPr="00537284" w:rsidRDefault="008306F6" w:rsidP="00AF39A2">
      <w:pPr>
        <w:spacing w:after="12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Isporučitelj je dužan </w:t>
      </w:r>
      <w:r w:rsidR="00EF60FD" w:rsidRPr="00537284">
        <w:rPr>
          <w:rFonts w:ascii="Times New Roman" w:eastAsia="Calibri" w:hAnsi="Times New Roman" w:cs="Times New Roman"/>
          <w:sz w:val="24"/>
          <w:szCs w:val="24"/>
        </w:rPr>
        <w:t>izvršiti uslugu u skladu sa posebnim propisima, pravilima struke i uz dužni pijetet prema pokojniku.</w:t>
      </w:r>
    </w:p>
    <w:p w:rsidR="00AF39A2" w:rsidRPr="00537739" w:rsidRDefault="00AF39A2" w:rsidP="00AF39A2">
      <w:pPr>
        <w:spacing w:after="0" w:line="240" w:lineRule="auto"/>
        <w:ind w:right="-284" w:firstLine="426"/>
        <w:rPr>
          <w:rFonts w:ascii="Times New Roman" w:eastAsia="Calibri" w:hAnsi="Times New Roman" w:cs="Times New Roman"/>
          <w:sz w:val="24"/>
          <w:szCs w:val="24"/>
        </w:rPr>
      </w:pPr>
      <w:r w:rsidRPr="00537739">
        <w:rPr>
          <w:rFonts w:ascii="Times New Roman" w:eastAsia="Calibri" w:hAnsi="Times New Roman" w:cs="Times New Roman"/>
          <w:sz w:val="24"/>
          <w:szCs w:val="24"/>
        </w:rPr>
        <w:t>Isporučitelj usluge dužan je osigurati da se opraštanje od pokojnika obavi sukladno njegovim ranije iskazanim željama, odnosno željama obitelji</w:t>
      </w:r>
      <w:r>
        <w:rPr>
          <w:rFonts w:ascii="Times New Roman" w:eastAsia="Calibri" w:hAnsi="Times New Roman" w:cs="Times New Roman"/>
          <w:sz w:val="24"/>
          <w:szCs w:val="24"/>
        </w:rPr>
        <w:t xml:space="preserve"> i</w:t>
      </w:r>
      <w:r w:rsidRPr="00537739">
        <w:rPr>
          <w:rFonts w:ascii="Times New Roman" w:eastAsia="Calibri" w:hAnsi="Times New Roman" w:cs="Times New Roman"/>
          <w:sz w:val="24"/>
          <w:szCs w:val="24"/>
        </w:rPr>
        <w:t xml:space="preserve"> u skladu sa važećim propisima.</w:t>
      </w:r>
    </w:p>
    <w:p w:rsidR="00C05E6D" w:rsidRDefault="00C05E6D" w:rsidP="003845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45A4" w:rsidRDefault="00AF39A2" w:rsidP="003845A4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18</w:t>
      </w:r>
      <w:r w:rsidR="00354990" w:rsidRPr="00B858EA">
        <w:rPr>
          <w:rFonts w:ascii="Times New Roman" w:hAnsi="Times New Roman" w:cs="Times New Roman"/>
          <w:b/>
          <w:sz w:val="24"/>
          <w:szCs w:val="24"/>
        </w:rPr>
        <w:t>.</w:t>
      </w:r>
      <w:r w:rsidR="003845A4" w:rsidRPr="003845A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354990" w:rsidRPr="00537739" w:rsidRDefault="00194647" w:rsidP="00AF39A2">
      <w:pPr>
        <w:spacing w:after="12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7739">
        <w:rPr>
          <w:rFonts w:ascii="Times New Roman" w:eastAsia="Calibri" w:hAnsi="Times New Roman" w:cs="Times New Roman"/>
          <w:sz w:val="24"/>
          <w:szCs w:val="24"/>
        </w:rPr>
        <w:t xml:space="preserve">Ukop se ne može ugovoriti bez grobnog mjesta niti za grobno </w:t>
      </w:r>
      <w:r w:rsidR="00537739" w:rsidRPr="00537739">
        <w:rPr>
          <w:rFonts w:ascii="Times New Roman" w:eastAsia="Calibri" w:hAnsi="Times New Roman" w:cs="Times New Roman"/>
          <w:sz w:val="24"/>
          <w:szCs w:val="24"/>
        </w:rPr>
        <w:t>mjesto u koje</w:t>
      </w:r>
      <w:r w:rsidRPr="00537739">
        <w:rPr>
          <w:rFonts w:ascii="Times New Roman" w:eastAsia="Calibri" w:hAnsi="Times New Roman" w:cs="Times New Roman"/>
          <w:sz w:val="24"/>
          <w:szCs w:val="24"/>
        </w:rPr>
        <w:t xml:space="preserve"> ukop nije moguć. Zahtjev za dodjelu grobnog mjesta podnosi budući korisnik na za to propisanom obrascu.</w:t>
      </w:r>
    </w:p>
    <w:p w:rsidR="00354990" w:rsidRPr="0044512C" w:rsidRDefault="00354990" w:rsidP="00354990">
      <w:pPr>
        <w:tabs>
          <w:tab w:val="left" w:pos="0"/>
        </w:tabs>
        <w:spacing w:after="0"/>
        <w:ind w:firstLine="426"/>
        <w:rPr>
          <w:rFonts w:ascii="Times New Roman" w:eastAsia="Calibri" w:hAnsi="Times New Roman" w:cs="Times New Roman"/>
          <w:sz w:val="24"/>
          <w:szCs w:val="24"/>
        </w:rPr>
      </w:pPr>
      <w:r w:rsidRPr="0044512C">
        <w:rPr>
          <w:rFonts w:ascii="Times New Roman" w:eastAsia="Calibri" w:hAnsi="Times New Roman" w:cs="Times New Roman"/>
          <w:sz w:val="24"/>
          <w:szCs w:val="24"/>
        </w:rPr>
        <w:t xml:space="preserve">Za odabrano grobno mjesto </w:t>
      </w:r>
      <w:r w:rsidR="00194647" w:rsidRPr="005C4B79">
        <w:rPr>
          <w:rFonts w:ascii="Times New Roman" w:eastAsia="Calibri" w:hAnsi="Times New Roman" w:cs="Times New Roman"/>
          <w:sz w:val="24"/>
          <w:szCs w:val="24"/>
        </w:rPr>
        <w:t>korisniku se izdaje R</w:t>
      </w:r>
      <w:r w:rsidRPr="005C4B79">
        <w:rPr>
          <w:rFonts w:ascii="Times New Roman" w:eastAsia="Calibri" w:hAnsi="Times New Roman" w:cs="Times New Roman"/>
          <w:sz w:val="24"/>
          <w:szCs w:val="24"/>
        </w:rPr>
        <w:t>ješenje</w:t>
      </w:r>
      <w:r w:rsidRPr="0044512C">
        <w:rPr>
          <w:rFonts w:ascii="Times New Roman" w:eastAsia="Calibri" w:hAnsi="Times New Roman" w:cs="Times New Roman"/>
          <w:sz w:val="24"/>
          <w:szCs w:val="24"/>
        </w:rPr>
        <w:t xml:space="preserve"> o pravu korištenja grobnog mjesta na neodređeno vrijeme, kojim se određuje</w:t>
      </w:r>
      <w:r w:rsidR="006C35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35CE" w:rsidRPr="00C05E6D">
        <w:rPr>
          <w:rFonts w:ascii="Times New Roman" w:eastAsia="Calibri" w:hAnsi="Times New Roman" w:cs="Times New Roman"/>
          <w:sz w:val="24"/>
          <w:szCs w:val="24"/>
        </w:rPr>
        <w:t>obveza plaćanja godišnje grobne naknade</w:t>
      </w:r>
      <w:r w:rsidR="006C35CE">
        <w:rPr>
          <w:rFonts w:ascii="Times New Roman" w:eastAsia="Calibri" w:hAnsi="Times New Roman" w:cs="Times New Roman"/>
          <w:sz w:val="24"/>
          <w:szCs w:val="24"/>
        </w:rPr>
        <w:t>,</w:t>
      </w:r>
      <w:r w:rsidRPr="0044512C">
        <w:rPr>
          <w:rFonts w:ascii="Times New Roman" w:eastAsia="Calibri" w:hAnsi="Times New Roman" w:cs="Times New Roman"/>
          <w:sz w:val="24"/>
          <w:szCs w:val="24"/>
        </w:rPr>
        <w:t xml:space="preserve"> plaćanje naknade za dodjelu grobnog mjesta na neodređeno vrijeme i ispostavlja račun.</w:t>
      </w:r>
    </w:p>
    <w:p w:rsidR="006C35CE" w:rsidRDefault="006C35CE" w:rsidP="003845A4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45A4" w:rsidRPr="00B96465" w:rsidRDefault="00AF39A2" w:rsidP="003845A4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Članak 19</w:t>
      </w:r>
      <w:r w:rsidR="001A1796" w:rsidRPr="00B858EA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3845A4" w:rsidRPr="003845A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617D5F" w:rsidRDefault="00073620" w:rsidP="00AF39A2">
      <w:pPr>
        <w:tabs>
          <w:tab w:val="left" w:pos="0"/>
        </w:tabs>
        <w:spacing w:after="12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Ukoliko korisnik usluge već ima grobno mjesto, </w:t>
      </w:r>
      <w:r>
        <w:rPr>
          <w:rFonts w:ascii="Times New Roman" w:hAnsi="Times New Roman" w:cs="Times New Roman"/>
          <w:sz w:val="24"/>
          <w:szCs w:val="24"/>
        </w:rPr>
        <w:t xml:space="preserve">potrebno je prethodno provjeriti postoji li zakonska mogućnost ukopa, postoje li zabrane te da li su podmirene sve njegove obaveze kao korisnika. </w:t>
      </w:r>
    </w:p>
    <w:p w:rsidR="00B76A17" w:rsidRPr="0044512C" w:rsidRDefault="00194647" w:rsidP="003C47EB">
      <w:pPr>
        <w:tabs>
          <w:tab w:val="left" w:pos="0"/>
        </w:tabs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Korisnik će, </w:t>
      </w:r>
      <w:r w:rsidR="00073620">
        <w:rPr>
          <w:rFonts w:ascii="Times New Roman" w:hAnsi="Times New Roman" w:cs="Times New Roman"/>
          <w:sz w:val="24"/>
          <w:szCs w:val="24"/>
        </w:rPr>
        <w:t>nakon toga</w:t>
      </w:r>
      <w:r>
        <w:rPr>
          <w:rFonts w:ascii="Times New Roman" w:hAnsi="Times New Roman" w:cs="Times New Roman"/>
          <w:sz w:val="24"/>
          <w:szCs w:val="24"/>
        </w:rPr>
        <w:t>,</w:t>
      </w:r>
      <w:r w:rsidR="00073620">
        <w:rPr>
          <w:rFonts w:ascii="Times New Roman" w:hAnsi="Times New Roman" w:cs="Times New Roman"/>
          <w:sz w:val="24"/>
          <w:szCs w:val="24"/>
        </w:rPr>
        <w:t xml:space="preserve"> </w:t>
      </w:r>
      <w:r w:rsidR="00073620" w:rsidRPr="0044512C">
        <w:rPr>
          <w:rFonts w:ascii="Times New Roman" w:hAnsi="Times New Roman" w:cs="Times New Roman"/>
          <w:sz w:val="24"/>
          <w:szCs w:val="24"/>
        </w:rPr>
        <w:t xml:space="preserve">zajedno sa predstavnikom isporučitelja </w:t>
      </w:r>
      <w:r w:rsidR="00073620">
        <w:rPr>
          <w:rFonts w:ascii="Times New Roman" w:hAnsi="Times New Roman" w:cs="Times New Roman"/>
          <w:sz w:val="24"/>
          <w:szCs w:val="24"/>
        </w:rPr>
        <w:t xml:space="preserve">fizički </w:t>
      </w:r>
      <w:r w:rsidR="00073620" w:rsidRPr="0044512C">
        <w:rPr>
          <w:rFonts w:ascii="Times New Roman" w:hAnsi="Times New Roman" w:cs="Times New Roman"/>
          <w:sz w:val="24"/>
          <w:szCs w:val="24"/>
        </w:rPr>
        <w:t>identificirati grobno mjesto u koje će se ukopati pokojnik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nazočit</w:t>
      </w:r>
      <w:r w:rsidR="00133F5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73620" w:rsidRPr="0044512C">
        <w:rPr>
          <w:rFonts w:ascii="Times New Roman" w:hAnsi="Times New Roman" w:cs="Times New Roman"/>
          <w:sz w:val="24"/>
          <w:szCs w:val="24"/>
        </w:rPr>
        <w:t xml:space="preserve"> otvaranju grobnice, odnosno pokrovne ploče na nadgrobnom spomeniku, ukoliko je na grobnom mjestu sagrađena grobnica, odnosno nadgrobni spomenik</w:t>
      </w:r>
      <w:r w:rsidR="00073620">
        <w:rPr>
          <w:rFonts w:ascii="Times New Roman" w:hAnsi="Times New Roman" w:cs="Times New Roman"/>
          <w:sz w:val="24"/>
          <w:szCs w:val="24"/>
        </w:rPr>
        <w:t>.</w:t>
      </w:r>
    </w:p>
    <w:p w:rsidR="007B380F" w:rsidRDefault="007B380F" w:rsidP="00B76A17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6A17" w:rsidRPr="00AD5BAD" w:rsidRDefault="00AF39A2" w:rsidP="00B76A17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20</w:t>
      </w:r>
      <w:r w:rsidR="00B76A17" w:rsidRPr="00073620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AD5BA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073620" w:rsidRPr="00073620" w:rsidRDefault="00073620" w:rsidP="00AF39A2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 grobnog mjesta je ugovaratelj usluge ukopa, a usluga se ugovara o</w:t>
      </w:r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sobno 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pros</w:t>
      </w:r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torijama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Uprave groblja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U</w:t>
      </w:r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slučaju </w:t>
      </w:r>
      <w:proofErr w:type="spellStart"/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sukorisništva</w:t>
      </w:r>
      <w:proofErr w:type="spellEnd"/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grobnog mjesta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potrebna je </w:t>
      </w:r>
      <w:r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suglasnost svih korisnika grobnog mjesta.</w:t>
      </w:r>
    </w:p>
    <w:p w:rsidR="00073620" w:rsidRDefault="00073620" w:rsidP="008714E0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</w:t>
      </w:r>
      <w:r w:rsidRPr="0044512C">
        <w:rPr>
          <w:rFonts w:ascii="Times New Roman" w:hAnsi="Times New Roman" w:cs="Times New Roman"/>
          <w:sz w:val="24"/>
          <w:szCs w:val="24"/>
        </w:rPr>
        <w:t xml:space="preserve"> se ugovara usluga ukopa za </w:t>
      </w:r>
      <w:r>
        <w:rPr>
          <w:rFonts w:ascii="Times New Roman" w:hAnsi="Times New Roman" w:cs="Times New Roman"/>
          <w:sz w:val="24"/>
          <w:szCs w:val="24"/>
        </w:rPr>
        <w:t xml:space="preserve">samog </w:t>
      </w:r>
      <w:r w:rsidRPr="0044512C">
        <w:rPr>
          <w:rFonts w:ascii="Times New Roman" w:hAnsi="Times New Roman" w:cs="Times New Roman"/>
          <w:sz w:val="24"/>
          <w:szCs w:val="24"/>
        </w:rPr>
        <w:t>korisnika grobnog mjesta</w:t>
      </w:r>
      <w:r>
        <w:rPr>
          <w:rFonts w:ascii="Times New Roman" w:hAnsi="Times New Roman" w:cs="Times New Roman"/>
          <w:sz w:val="24"/>
          <w:szCs w:val="24"/>
        </w:rPr>
        <w:t xml:space="preserve"> ili </w:t>
      </w:r>
      <w:r w:rsidR="00194647">
        <w:rPr>
          <w:rFonts w:ascii="Times New Roman" w:hAnsi="Times New Roman" w:cs="Times New Roman"/>
          <w:sz w:val="24"/>
          <w:szCs w:val="24"/>
        </w:rPr>
        <w:t xml:space="preserve">ako iz bilo kojeg </w:t>
      </w:r>
      <w:r>
        <w:rPr>
          <w:rFonts w:ascii="Times New Roman" w:hAnsi="Times New Roman" w:cs="Times New Roman"/>
          <w:sz w:val="24"/>
          <w:szCs w:val="24"/>
        </w:rPr>
        <w:t xml:space="preserve">drugog razloga korisnik </w:t>
      </w:r>
      <w:r w:rsidR="00194647">
        <w:rPr>
          <w:rFonts w:ascii="Times New Roman" w:hAnsi="Times New Roman" w:cs="Times New Roman"/>
          <w:sz w:val="24"/>
          <w:szCs w:val="24"/>
        </w:rPr>
        <w:t xml:space="preserve">grobnog mjesta </w:t>
      </w:r>
      <w:r w:rsidR="00537739">
        <w:rPr>
          <w:rFonts w:ascii="Times New Roman" w:hAnsi="Times New Roman" w:cs="Times New Roman"/>
          <w:sz w:val="24"/>
          <w:szCs w:val="24"/>
        </w:rPr>
        <w:t>nije</w:t>
      </w:r>
      <w:r>
        <w:rPr>
          <w:rFonts w:ascii="Times New Roman" w:hAnsi="Times New Roman" w:cs="Times New Roman"/>
          <w:sz w:val="24"/>
          <w:szCs w:val="24"/>
        </w:rPr>
        <w:t xml:space="preserve"> u mogućnosti</w:t>
      </w:r>
      <w:r w:rsidR="00537739">
        <w:rPr>
          <w:rFonts w:ascii="Times New Roman" w:hAnsi="Times New Roman" w:cs="Times New Roman"/>
          <w:sz w:val="24"/>
          <w:szCs w:val="24"/>
        </w:rPr>
        <w:t xml:space="preserve"> osobno</w:t>
      </w:r>
      <w:r w:rsidR="00133F53">
        <w:rPr>
          <w:rFonts w:ascii="Times New Roman" w:hAnsi="Times New Roman" w:cs="Times New Roman"/>
          <w:sz w:val="24"/>
          <w:szCs w:val="24"/>
        </w:rPr>
        <w:t xml:space="preserve"> ugovoriti uslugu</w:t>
      </w:r>
      <w:r w:rsidRPr="0044512C">
        <w:rPr>
          <w:rFonts w:ascii="Times New Roman" w:hAnsi="Times New Roman" w:cs="Times New Roman"/>
          <w:sz w:val="24"/>
          <w:szCs w:val="24"/>
        </w:rPr>
        <w:t xml:space="preserve">, tada </w:t>
      </w:r>
      <w:r w:rsidR="000B45EB">
        <w:rPr>
          <w:rFonts w:ascii="Times New Roman" w:hAnsi="Times New Roman" w:cs="Times New Roman"/>
          <w:sz w:val="24"/>
          <w:szCs w:val="24"/>
        </w:rPr>
        <w:t>uslugu ukopa ugovaraju</w:t>
      </w:r>
      <w:r w:rsidRPr="0044512C">
        <w:rPr>
          <w:rFonts w:ascii="Times New Roman" w:hAnsi="Times New Roman" w:cs="Times New Roman"/>
          <w:sz w:val="24"/>
          <w:szCs w:val="24"/>
        </w:rPr>
        <w:t xml:space="preserve"> članovi njegove obitelji</w:t>
      </w:r>
      <w:r w:rsidR="00133F53" w:rsidRPr="00133F53">
        <w:rPr>
          <w:rFonts w:ascii="Times New Roman" w:hAnsi="Times New Roman" w:cs="Times New Roman"/>
          <w:sz w:val="24"/>
          <w:szCs w:val="24"/>
        </w:rPr>
        <w:t>,</w:t>
      </w:r>
      <w:r w:rsidRPr="00133F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nasljednik, zakoniti </w:t>
      </w:r>
      <w:r w:rsidRPr="00C05E6D">
        <w:rPr>
          <w:rFonts w:ascii="Times New Roman" w:hAnsi="Times New Roman" w:cs="Times New Roman"/>
          <w:sz w:val="24"/>
          <w:szCs w:val="24"/>
        </w:rPr>
        <w:t xml:space="preserve">predstavnik ili </w:t>
      </w:r>
      <w:r w:rsidR="00537739" w:rsidRPr="00C05E6D">
        <w:rPr>
          <w:rFonts w:ascii="Times New Roman" w:hAnsi="Times New Roman" w:cs="Times New Roman"/>
          <w:sz w:val="24"/>
          <w:szCs w:val="24"/>
        </w:rPr>
        <w:t>posredno</w:t>
      </w:r>
      <w:r w:rsidR="008C2B88" w:rsidRPr="00C05E6D">
        <w:rPr>
          <w:rFonts w:ascii="Times New Roman" w:hAnsi="Times New Roman" w:cs="Times New Roman"/>
          <w:sz w:val="24"/>
          <w:szCs w:val="24"/>
        </w:rPr>
        <w:t>,</w:t>
      </w:r>
      <w:r w:rsidR="008C2B88" w:rsidRPr="008C2B8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C2B88" w:rsidRPr="00C05E6D">
        <w:rPr>
          <w:rFonts w:ascii="Times New Roman" w:hAnsi="Times New Roman" w:cs="Times New Roman"/>
          <w:sz w:val="24"/>
          <w:szCs w:val="24"/>
        </w:rPr>
        <w:t>u njegovo ime,</w:t>
      </w:r>
      <w:r w:rsidR="00537739" w:rsidRPr="008C2B8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37739">
        <w:rPr>
          <w:rFonts w:ascii="Times New Roman" w:hAnsi="Times New Roman" w:cs="Times New Roman"/>
          <w:sz w:val="24"/>
          <w:szCs w:val="24"/>
        </w:rPr>
        <w:t>opunomo</w:t>
      </w:r>
      <w:r w:rsidRPr="0044512C">
        <w:rPr>
          <w:rFonts w:ascii="Times New Roman" w:hAnsi="Times New Roman" w:cs="Times New Roman"/>
          <w:sz w:val="24"/>
          <w:szCs w:val="24"/>
        </w:rPr>
        <w:t>ć</w:t>
      </w:r>
      <w:r w:rsidR="00537739">
        <w:rPr>
          <w:rFonts w:ascii="Times New Roman" w:hAnsi="Times New Roman" w:cs="Times New Roman"/>
          <w:sz w:val="24"/>
          <w:szCs w:val="24"/>
        </w:rPr>
        <w:t>e</w:t>
      </w:r>
      <w:r w:rsidRPr="0044512C">
        <w:rPr>
          <w:rFonts w:ascii="Times New Roman" w:hAnsi="Times New Roman" w:cs="Times New Roman"/>
          <w:sz w:val="24"/>
          <w:szCs w:val="24"/>
        </w:rPr>
        <w:t>nik</w:t>
      </w:r>
      <w:r w:rsidRPr="004D186E">
        <w:rPr>
          <w:rFonts w:ascii="Times New Roman" w:hAnsi="Times New Roman" w:cs="Times New Roman"/>
          <w:sz w:val="24"/>
          <w:szCs w:val="24"/>
        </w:rPr>
        <w:t xml:space="preserve"> temeljem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ovjerene </w:t>
      </w:r>
      <w:r w:rsidRPr="004D186E">
        <w:rPr>
          <w:rFonts w:ascii="Times New Roman" w:hAnsi="Times New Roman" w:cs="Times New Roman"/>
          <w:sz w:val="24"/>
          <w:szCs w:val="24"/>
        </w:rPr>
        <w:t>punomoći.</w:t>
      </w:r>
    </w:p>
    <w:p w:rsidR="00AF39A2" w:rsidRDefault="005010CA" w:rsidP="008714E0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9A2">
        <w:rPr>
          <w:rFonts w:ascii="Times New Roman" w:hAnsi="Times New Roman" w:cs="Times New Roman"/>
          <w:sz w:val="24"/>
          <w:szCs w:val="24"/>
        </w:rPr>
        <w:t>Ugovaratelj usluge ukopa za nepoznate osobe, osobe bez nasljednika i bez imovine je ovlašteni predstavnik Grada Virovitice.</w:t>
      </w:r>
    </w:p>
    <w:p w:rsidR="005010CA" w:rsidRPr="00AF39A2" w:rsidRDefault="005010CA" w:rsidP="008714E0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F39A2">
        <w:rPr>
          <w:rFonts w:ascii="Times New Roman" w:hAnsi="Times New Roman" w:cs="Times New Roman"/>
          <w:sz w:val="24"/>
          <w:szCs w:val="24"/>
        </w:rPr>
        <w:t>Ugovaratelj usluge ukopa za korisnike centra za socijalnu skrb je ovlašteni predstavnik Centra za socijalnu skrb.</w:t>
      </w:r>
    </w:p>
    <w:p w:rsidR="007C7395" w:rsidRDefault="00537739" w:rsidP="007C7395">
      <w:pPr>
        <w:tabs>
          <w:tab w:val="left" w:pos="0"/>
        </w:tabs>
        <w:spacing w:after="0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Suglasnost iz stavka 1</w:t>
      </w:r>
      <w:r w:rsidR="00073620"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. ovoga članka daje se osobno u </w:t>
      </w:r>
      <w:r w:rsidR="00073620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službenim pros</w:t>
      </w:r>
      <w:r w:rsidR="00073620"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torijama </w:t>
      </w:r>
      <w:r w:rsidR="00073620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Uprave</w:t>
      </w:r>
      <w:r w:rsidR="004D186E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</w:t>
      </w:r>
      <w:r w:rsidR="00073620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groblja</w:t>
      </w:r>
      <w:r w:rsidR="00073620"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ili se dostavlja </w:t>
      </w:r>
      <w:r w:rsidR="00073620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isporučitelju usluge</w:t>
      </w:r>
      <w:r w:rsidR="00073620" w:rsidRPr="001B42D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 xml:space="preserve"> pisanim putem s ovjerenim potpisima svih korisnika grobnog mjesta.</w:t>
      </w:r>
    </w:p>
    <w:p w:rsidR="00954180" w:rsidRPr="00133F53" w:rsidRDefault="008714E0" w:rsidP="009E3A8E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Članak 21</w:t>
      </w:r>
      <w:r w:rsidR="00954180" w:rsidRPr="00133F53">
        <w:rPr>
          <w:rFonts w:ascii="Times New Roman" w:hAnsi="Times New Roman" w:cs="Times New Roman"/>
          <w:b/>
          <w:sz w:val="24"/>
          <w:szCs w:val="24"/>
        </w:rPr>
        <w:t>.</w:t>
      </w:r>
    </w:p>
    <w:p w:rsidR="00F5158E" w:rsidRPr="00133F53" w:rsidRDefault="00F5158E" w:rsidP="008714E0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Nakon smrti korisnika grobnog mjesta, korištenje grobnog mj</w:t>
      </w:r>
      <w:r w:rsidR="00537739">
        <w:rPr>
          <w:rFonts w:ascii="Times New Roman" w:hAnsi="Times New Roman" w:cs="Times New Roman"/>
          <w:sz w:val="24"/>
          <w:szCs w:val="24"/>
        </w:rPr>
        <w:t xml:space="preserve">esta stječu njegovi </w:t>
      </w:r>
      <w:r w:rsidR="00537739" w:rsidRPr="00537739">
        <w:rPr>
          <w:rFonts w:ascii="Times New Roman" w:hAnsi="Times New Roman" w:cs="Times New Roman"/>
          <w:sz w:val="24"/>
          <w:szCs w:val="24"/>
        </w:rPr>
        <w:t xml:space="preserve">nasljednici </w:t>
      </w:r>
      <w:r w:rsidR="00537739">
        <w:rPr>
          <w:rFonts w:ascii="Times New Roman" w:hAnsi="Times New Roman" w:cs="Times New Roman"/>
          <w:sz w:val="24"/>
          <w:szCs w:val="24"/>
        </w:rPr>
        <w:t>temeljem</w:t>
      </w:r>
      <w:r w:rsidR="00537739" w:rsidRPr="00537739">
        <w:rPr>
          <w:rFonts w:ascii="Times New Roman" w:hAnsi="Times New Roman" w:cs="Times New Roman"/>
          <w:sz w:val="24"/>
          <w:szCs w:val="24"/>
        </w:rPr>
        <w:t xml:space="preserve"> pravomoćnog rješenja o nasljeđivanju</w:t>
      </w:r>
      <w:r w:rsidR="00537739">
        <w:rPr>
          <w:rFonts w:ascii="Times New Roman" w:hAnsi="Times New Roman" w:cs="Times New Roman"/>
          <w:sz w:val="24"/>
          <w:szCs w:val="24"/>
        </w:rPr>
        <w:t>, a koje je</w:t>
      </w:r>
      <w:r w:rsidR="00537739" w:rsidRPr="00537739">
        <w:rPr>
          <w:rFonts w:ascii="Times New Roman" w:hAnsi="Times New Roman" w:cs="Times New Roman"/>
          <w:sz w:val="24"/>
          <w:szCs w:val="24"/>
        </w:rPr>
        <w:t xml:space="preserve"> </w:t>
      </w:r>
      <w:r w:rsidR="00537739">
        <w:rPr>
          <w:rFonts w:ascii="Times New Roman" w:hAnsi="Times New Roman" w:cs="Times New Roman"/>
          <w:sz w:val="24"/>
          <w:szCs w:val="24"/>
        </w:rPr>
        <w:t xml:space="preserve">nasljednik </w:t>
      </w:r>
      <w:r w:rsidR="00537739" w:rsidRPr="00537739">
        <w:rPr>
          <w:rFonts w:ascii="Times New Roman" w:hAnsi="Times New Roman" w:cs="Times New Roman"/>
          <w:sz w:val="24"/>
          <w:szCs w:val="24"/>
        </w:rPr>
        <w:t xml:space="preserve">dužan </w:t>
      </w:r>
      <w:r w:rsidR="00537739">
        <w:rPr>
          <w:rFonts w:ascii="Times New Roman" w:hAnsi="Times New Roman" w:cs="Times New Roman"/>
          <w:sz w:val="24"/>
          <w:szCs w:val="24"/>
        </w:rPr>
        <w:t>dostaviti Upravi</w:t>
      </w:r>
      <w:r w:rsidR="00537739" w:rsidRPr="00537739">
        <w:rPr>
          <w:rFonts w:ascii="Times New Roman" w:hAnsi="Times New Roman" w:cs="Times New Roman"/>
          <w:sz w:val="24"/>
          <w:szCs w:val="24"/>
        </w:rPr>
        <w:t xml:space="preserve"> groblja</w:t>
      </w:r>
      <w:r w:rsidR="00537739">
        <w:rPr>
          <w:rFonts w:ascii="Times New Roman" w:hAnsi="Times New Roman" w:cs="Times New Roman"/>
          <w:sz w:val="24"/>
          <w:szCs w:val="24"/>
        </w:rPr>
        <w:t>.</w:t>
      </w:r>
    </w:p>
    <w:p w:rsidR="00F5158E" w:rsidRPr="00133F53" w:rsidRDefault="00F5158E" w:rsidP="00F5158E">
      <w:pPr>
        <w:spacing w:after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Ako rješenjem o nasljeđivanju pravo korištenja grobnog mjesta nije dodijeljeno nekom od nasljednika, nasljednici su dužni riješiti pitanje prava korištenja grobnog mjesta naknadnom urudžbom il</w:t>
      </w:r>
      <w:r w:rsidR="00537739">
        <w:rPr>
          <w:rFonts w:ascii="Times New Roman" w:hAnsi="Times New Roman" w:cs="Times New Roman"/>
          <w:sz w:val="24"/>
          <w:szCs w:val="24"/>
        </w:rPr>
        <w:t>i to pitanje riješiti međusobno</w:t>
      </w:r>
      <w:r w:rsidRPr="00133F53">
        <w:rPr>
          <w:rFonts w:ascii="Times New Roman" w:hAnsi="Times New Roman" w:cs="Times New Roman"/>
          <w:sz w:val="24"/>
          <w:szCs w:val="24"/>
        </w:rPr>
        <w:t xml:space="preserve"> </w:t>
      </w:r>
      <w:r w:rsidR="00537739">
        <w:rPr>
          <w:rFonts w:ascii="Times New Roman" w:hAnsi="Times New Roman" w:cs="Times New Roman"/>
          <w:sz w:val="24"/>
          <w:szCs w:val="24"/>
        </w:rPr>
        <w:t xml:space="preserve">ovjerenim </w:t>
      </w:r>
      <w:r w:rsidRPr="00133F53">
        <w:rPr>
          <w:rFonts w:ascii="Times New Roman" w:hAnsi="Times New Roman" w:cs="Times New Roman"/>
          <w:sz w:val="24"/>
          <w:szCs w:val="24"/>
        </w:rPr>
        <w:t>očitovan</w:t>
      </w:r>
      <w:r w:rsidR="00537739">
        <w:rPr>
          <w:rFonts w:ascii="Times New Roman" w:hAnsi="Times New Roman" w:cs="Times New Roman"/>
          <w:sz w:val="24"/>
          <w:szCs w:val="24"/>
        </w:rPr>
        <w:t>jem.</w:t>
      </w:r>
    </w:p>
    <w:p w:rsidR="00F5158E" w:rsidRPr="00133F53" w:rsidRDefault="00F5158E" w:rsidP="00F5158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Do pravomoćnosti rješenja o nasljeđivanju grobnog mjesta u grobno mjesto se mogu ukopati osobe koje su u trenutku smrti korisnika grobnog mjesta bili članovi njegove obitelji i osobe kojima je korisnik za života dao pravo ukopa.</w:t>
      </w:r>
    </w:p>
    <w:p w:rsidR="007C7395" w:rsidRDefault="00F5158E" w:rsidP="007C73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Korisnik može korištenje grobnog mjesta ugovorom ustupiti trećim osobama. Ugovor o ustupanju t</w:t>
      </w:r>
      <w:r w:rsidR="00E713ED" w:rsidRPr="00133F53">
        <w:rPr>
          <w:rFonts w:ascii="Times New Roman" w:hAnsi="Times New Roman" w:cs="Times New Roman"/>
          <w:sz w:val="24"/>
          <w:szCs w:val="24"/>
        </w:rPr>
        <w:t xml:space="preserve">og korištenja mora se dostaviti </w:t>
      </w:r>
      <w:r w:rsidRPr="00133F53">
        <w:rPr>
          <w:rFonts w:ascii="Times New Roman" w:hAnsi="Times New Roman" w:cs="Times New Roman"/>
          <w:sz w:val="24"/>
          <w:szCs w:val="24"/>
        </w:rPr>
        <w:t>Upravi groblja radi upisa novog korisnika u grobni očevidnik.</w:t>
      </w:r>
    </w:p>
    <w:p w:rsidR="007C7395" w:rsidRPr="007C7395" w:rsidRDefault="007C7395" w:rsidP="007C739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13ED" w:rsidRDefault="008714E0" w:rsidP="004529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22</w:t>
      </w:r>
      <w:r w:rsidR="00E713ED" w:rsidRPr="00133F53">
        <w:rPr>
          <w:rFonts w:ascii="Times New Roman" w:hAnsi="Times New Roman" w:cs="Times New Roman"/>
          <w:b/>
          <w:sz w:val="24"/>
          <w:szCs w:val="24"/>
        </w:rPr>
        <w:t>.</w:t>
      </w:r>
    </w:p>
    <w:p w:rsidR="00E713ED" w:rsidRPr="00133F53" w:rsidRDefault="00A31E87" w:rsidP="00AF39A2">
      <w:pPr>
        <w:spacing w:before="120" w:after="120"/>
        <w:ind w:firstLine="709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 xml:space="preserve">Troškove ukopa snosi obitelj umrloga ili </w:t>
      </w:r>
      <w:r>
        <w:rPr>
          <w:rFonts w:ascii="Times New Roman" w:hAnsi="Times New Roman" w:cs="Times New Roman"/>
          <w:sz w:val="24"/>
          <w:szCs w:val="24"/>
        </w:rPr>
        <w:t>skrbnik (</w:t>
      </w:r>
      <w:r w:rsidRPr="00133F53">
        <w:rPr>
          <w:rFonts w:ascii="Times New Roman" w:hAnsi="Times New Roman" w:cs="Times New Roman"/>
          <w:sz w:val="24"/>
          <w:szCs w:val="24"/>
        </w:rPr>
        <w:t>osoba</w:t>
      </w:r>
      <w:r>
        <w:rPr>
          <w:rFonts w:ascii="Times New Roman" w:hAnsi="Times New Roman" w:cs="Times New Roman"/>
          <w:sz w:val="24"/>
          <w:szCs w:val="24"/>
        </w:rPr>
        <w:t xml:space="preserve"> ili </w:t>
      </w:r>
      <w:r w:rsidRPr="00133F53">
        <w:rPr>
          <w:rFonts w:ascii="Times New Roman" w:hAnsi="Times New Roman" w:cs="Times New Roman"/>
          <w:sz w:val="24"/>
          <w:szCs w:val="24"/>
        </w:rPr>
        <w:t xml:space="preserve"> ustanova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133F53">
        <w:rPr>
          <w:rFonts w:ascii="Times New Roman" w:hAnsi="Times New Roman" w:cs="Times New Roman"/>
          <w:sz w:val="24"/>
          <w:szCs w:val="24"/>
        </w:rPr>
        <w:t xml:space="preserve">Ukoliko </w:t>
      </w:r>
      <w:r>
        <w:rPr>
          <w:rFonts w:ascii="Times New Roman" w:hAnsi="Times New Roman" w:cs="Times New Roman"/>
          <w:sz w:val="24"/>
          <w:szCs w:val="24"/>
        </w:rPr>
        <w:t xml:space="preserve">takva </w:t>
      </w:r>
      <w:r w:rsidRPr="00133F53">
        <w:rPr>
          <w:rFonts w:ascii="Times New Roman" w:hAnsi="Times New Roman" w:cs="Times New Roman"/>
          <w:sz w:val="24"/>
          <w:szCs w:val="24"/>
        </w:rPr>
        <w:t>osoba</w:t>
      </w:r>
      <w:r>
        <w:rPr>
          <w:rFonts w:ascii="Times New Roman" w:hAnsi="Times New Roman" w:cs="Times New Roman"/>
          <w:sz w:val="24"/>
          <w:szCs w:val="24"/>
        </w:rPr>
        <w:t>/ustanova</w:t>
      </w:r>
      <w:r w:rsidRPr="00133F53">
        <w:rPr>
          <w:rFonts w:ascii="Times New Roman" w:hAnsi="Times New Roman" w:cs="Times New Roman"/>
          <w:sz w:val="24"/>
          <w:szCs w:val="24"/>
        </w:rPr>
        <w:t xml:space="preserve"> ne postoji, troškove ukopa </w:t>
      </w:r>
      <w:r>
        <w:rPr>
          <w:rFonts w:ascii="Times New Roman" w:hAnsi="Times New Roman" w:cs="Times New Roman"/>
          <w:sz w:val="24"/>
          <w:szCs w:val="24"/>
        </w:rPr>
        <w:t xml:space="preserve">snosi </w:t>
      </w:r>
      <w:r w:rsidRPr="00133F53">
        <w:rPr>
          <w:rFonts w:ascii="Times New Roman" w:hAnsi="Times New Roman" w:cs="Times New Roman"/>
          <w:sz w:val="24"/>
          <w:szCs w:val="24"/>
        </w:rPr>
        <w:t>Grad Virovitica.</w:t>
      </w:r>
    </w:p>
    <w:p w:rsidR="00E713ED" w:rsidRPr="00AF39A2" w:rsidRDefault="00E713ED" w:rsidP="00AF39A2">
      <w:pPr>
        <w:spacing w:after="120"/>
        <w:ind w:firstLine="709"/>
        <w:rPr>
          <w:rFonts w:ascii="Times New Roman" w:hAnsi="Times New Roman" w:cs="Times New Roman"/>
          <w:sz w:val="24"/>
          <w:szCs w:val="24"/>
        </w:rPr>
      </w:pPr>
      <w:r w:rsidRPr="00AF39A2">
        <w:rPr>
          <w:rFonts w:ascii="Times New Roman" w:hAnsi="Times New Roman" w:cs="Times New Roman"/>
          <w:sz w:val="24"/>
          <w:szCs w:val="24"/>
        </w:rPr>
        <w:t>Troškove ukopa nepoznatih osoba</w:t>
      </w:r>
      <w:r w:rsidR="005010CA" w:rsidRPr="00AF39A2">
        <w:rPr>
          <w:rFonts w:ascii="Times New Roman" w:hAnsi="Times New Roman" w:cs="Times New Roman"/>
          <w:sz w:val="24"/>
          <w:szCs w:val="24"/>
        </w:rPr>
        <w:t>, osoba bez nasljednika i bez imovine, koje nisu korisnici centra za socijalnu skrb, snosi Grad Virovitica, dok Centar za socijalnu skrb snosi troškove ukopa</w:t>
      </w:r>
      <w:r w:rsidR="00BB71A1" w:rsidRPr="00AF39A2">
        <w:rPr>
          <w:rFonts w:ascii="Times New Roman" w:hAnsi="Times New Roman" w:cs="Times New Roman"/>
          <w:sz w:val="24"/>
          <w:szCs w:val="24"/>
        </w:rPr>
        <w:t xml:space="preserve"> za korisnike socijalnih usluga centra za socijalnu skrb.</w:t>
      </w:r>
    </w:p>
    <w:p w:rsidR="004529E0" w:rsidRDefault="00E713ED" w:rsidP="004529E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Grad Virovitica će osigurati grobna mjesta za ukop nepoznatih osoba kad se postojeći raspoloživi kapaciteti popune.</w:t>
      </w:r>
    </w:p>
    <w:p w:rsidR="004529E0" w:rsidRDefault="004529E0" w:rsidP="004529E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0A21" w:rsidRPr="00133F53" w:rsidRDefault="008714E0" w:rsidP="004529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23</w:t>
      </w:r>
      <w:r w:rsidR="00954180" w:rsidRPr="00133F53">
        <w:rPr>
          <w:rFonts w:ascii="Times New Roman" w:hAnsi="Times New Roman" w:cs="Times New Roman"/>
          <w:b/>
          <w:sz w:val="24"/>
          <w:szCs w:val="24"/>
        </w:rPr>
        <w:t>.</w:t>
      </w:r>
    </w:p>
    <w:p w:rsidR="00BD25F3" w:rsidRPr="00133F53" w:rsidRDefault="00BD25F3" w:rsidP="00B76A17">
      <w:pPr>
        <w:tabs>
          <w:tab w:val="left" w:pos="0"/>
        </w:tabs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133F53">
        <w:rPr>
          <w:rFonts w:ascii="Times New Roman" w:hAnsi="Times New Roman" w:cs="Times New Roman"/>
          <w:sz w:val="24"/>
          <w:szCs w:val="24"/>
        </w:rPr>
        <w:t>Aktom ispor</w:t>
      </w:r>
      <w:r w:rsidR="0072181C" w:rsidRPr="00133F53">
        <w:rPr>
          <w:rFonts w:ascii="Times New Roman" w:hAnsi="Times New Roman" w:cs="Times New Roman"/>
          <w:sz w:val="24"/>
          <w:szCs w:val="24"/>
        </w:rPr>
        <w:t>učitelja usluge kojim se određuju pravila ponašanja na groblju, uređe</w:t>
      </w:r>
      <w:r w:rsidR="00954180" w:rsidRPr="00133F53">
        <w:rPr>
          <w:rFonts w:ascii="Times New Roman" w:hAnsi="Times New Roman" w:cs="Times New Roman"/>
          <w:sz w:val="24"/>
          <w:szCs w:val="24"/>
        </w:rPr>
        <w:t>no je vrijeme posjeta grobljima te</w:t>
      </w:r>
      <w:r w:rsidR="0072181C" w:rsidRPr="00133F53">
        <w:rPr>
          <w:rFonts w:ascii="Times New Roman" w:hAnsi="Times New Roman" w:cs="Times New Roman"/>
          <w:sz w:val="24"/>
          <w:szCs w:val="24"/>
        </w:rPr>
        <w:t xml:space="preserve"> ponašanje koje se smatra zabranjenim na groblju</w:t>
      </w:r>
      <w:r w:rsidR="00954180" w:rsidRPr="00133F53">
        <w:rPr>
          <w:rFonts w:ascii="Times New Roman" w:hAnsi="Times New Roman" w:cs="Times New Roman"/>
          <w:sz w:val="24"/>
          <w:szCs w:val="24"/>
        </w:rPr>
        <w:t>.</w:t>
      </w:r>
    </w:p>
    <w:p w:rsidR="00133F53" w:rsidRPr="00A17161" w:rsidRDefault="00133F53" w:rsidP="005761D0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B76A17" w:rsidRPr="00AD5BAD" w:rsidRDefault="008714E0" w:rsidP="00B76A17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24</w:t>
      </w:r>
      <w:r w:rsidR="00B76A17" w:rsidRPr="004D186E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AD5BA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B76A17" w:rsidRPr="0044512C" w:rsidRDefault="00B76A17" w:rsidP="00B76A17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Isporučitelj usluge vodi Grobni očevidnik i registar umrlih osoba sukladno Pravilniku o vođenju grobnog očevidnik i registra umrlih osoba.</w:t>
      </w:r>
    </w:p>
    <w:p w:rsidR="007C7395" w:rsidRDefault="007C7395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6A17" w:rsidRDefault="00B76A17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t>V. NAČIN MJERENJA, OBRAČUNA I PLAĆANJA ISPORUČENE USLUGE</w:t>
      </w:r>
    </w:p>
    <w:p w:rsidR="0044512C" w:rsidRDefault="0044512C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4512C" w:rsidRPr="00AD5BAD" w:rsidRDefault="008714E0" w:rsidP="0044512C">
      <w:pPr>
        <w:spacing w:after="0"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25</w:t>
      </w:r>
      <w:r w:rsidR="0044512C" w:rsidRPr="004D186E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4D186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B76A17" w:rsidRPr="0044512C" w:rsidRDefault="00E32D87" w:rsidP="00B76A17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Cijena usluge </w:t>
      </w:r>
      <w:r w:rsidR="004D186E">
        <w:rPr>
          <w:rFonts w:ascii="Times New Roman" w:hAnsi="Times New Roman" w:cs="Times New Roman"/>
          <w:sz w:val="24"/>
          <w:szCs w:val="24"/>
        </w:rPr>
        <w:t xml:space="preserve">ukopa, koju plaća korisnik usluge, </w:t>
      </w:r>
      <w:r w:rsidRPr="0044512C">
        <w:rPr>
          <w:rFonts w:ascii="Times New Roman" w:hAnsi="Times New Roman" w:cs="Times New Roman"/>
          <w:sz w:val="24"/>
          <w:szCs w:val="24"/>
        </w:rPr>
        <w:t>utvrđuje se Cjenikom, kojeg donosi i mijenja isporučitelj usluge, uz prethodnu suglasnost gradonačelnika Grada Virovitice.</w:t>
      </w:r>
    </w:p>
    <w:p w:rsidR="00C53244" w:rsidRPr="0044512C" w:rsidRDefault="0044512C" w:rsidP="005761D0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Cjenik usluga objavljen je na oglasnoj ploči i mrežnim stranicama isporučitelja usluge </w:t>
      </w:r>
      <w:r w:rsidR="00A31E87">
        <w:t>.</w:t>
      </w:r>
    </w:p>
    <w:p w:rsidR="008714E0" w:rsidRDefault="008714E0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529E0" w:rsidRDefault="004529E0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529E0" w:rsidRDefault="004529E0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529E0" w:rsidRDefault="004529E0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32194" w:rsidRDefault="00632194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4512C" w:rsidRDefault="0044512C" w:rsidP="004451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4512C">
        <w:rPr>
          <w:rFonts w:ascii="Times New Roman" w:hAnsi="Times New Roman" w:cs="Times New Roman"/>
          <w:b/>
          <w:sz w:val="24"/>
          <w:szCs w:val="24"/>
        </w:rPr>
        <w:lastRenderedPageBreak/>
        <w:t>VI. ZAVRŠNE ODREDBE</w:t>
      </w:r>
    </w:p>
    <w:p w:rsidR="009E3A8E" w:rsidRDefault="009E3A8E" w:rsidP="00AB0A2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4512C" w:rsidRPr="00AD5BAD" w:rsidRDefault="008714E0" w:rsidP="0044512C">
      <w:pPr>
        <w:spacing w:after="0"/>
        <w:jc w:val="center"/>
        <w:rPr>
          <w:rFonts w:ascii="Times New Roman" w:hAnsi="Times New Roman" w:cs="Times New Roman"/>
          <w:b/>
          <w:strike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26</w:t>
      </w:r>
      <w:r w:rsidR="0044512C" w:rsidRPr="004D186E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AD5BA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4D186E" w:rsidRPr="00276E3D" w:rsidRDefault="0044512C" w:rsidP="00276E3D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>Na ove Opće uvjete dana  je prethodna  suglasnost Gradsko</w:t>
      </w:r>
      <w:r>
        <w:rPr>
          <w:rFonts w:ascii="Times New Roman" w:hAnsi="Times New Roman" w:cs="Times New Roman"/>
          <w:sz w:val="24"/>
          <w:szCs w:val="24"/>
        </w:rPr>
        <w:t xml:space="preserve">g vijeća Grada Virovitice Odlukom </w:t>
      </w:r>
      <w:r w:rsidRPr="0044512C">
        <w:rPr>
          <w:rFonts w:ascii="Times New Roman" w:hAnsi="Times New Roman" w:cs="Times New Roman"/>
          <w:sz w:val="24"/>
          <w:szCs w:val="24"/>
        </w:rPr>
        <w:t>Klasa:</w:t>
      </w:r>
      <w:r w:rsidR="00AD5BAD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4512C">
        <w:rPr>
          <w:rFonts w:ascii="Times New Roman" w:hAnsi="Times New Roman" w:cs="Times New Roman"/>
          <w:sz w:val="24"/>
          <w:szCs w:val="24"/>
        </w:rPr>
        <w:t>,</w:t>
      </w:r>
      <w:r w:rsidR="00285C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5C19">
        <w:rPr>
          <w:rFonts w:ascii="Times New Roman" w:hAnsi="Times New Roman" w:cs="Times New Roman"/>
          <w:sz w:val="24"/>
          <w:szCs w:val="24"/>
        </w:rPr>
        <w:t>Ur</w:t>
      </w:r>
      <w:proofErr w:type="spellEnd"/>
      <w:r w:rsidR="00285C19">
        <w:rPr>
          <w:rFonts w:ascii="Times New Roman" w:hAnsi="Times New Roman" w:cs="Times New Roman"/>
          <w:sz w:val="24"/>
          <w:szCs w:val="24"/>
        </w:rPr>
        <w:t>.</w:t>
      </w:r>
      <w:r w:rsidR="00A31E87">
        <w:rPr>
          <w:rFonts w:ascii="Times New Roman" w:hAnsi="Times New Roman" w:cs="Times New Roman"/>
          <w:sz w:val="24"/>
          <w:szCs w:val="24"/>
        </w:rPr>
        <w:t xml:space="preserve"> </w:t>
      </w:r>
      <w:r w:rsidR="00285C19">
        <w:rPr>
          <w:rFonts w:ascii="Times New Roman" w:hAnsi="Times New Roman" w:cs="Times New Roman"/>
          <w:sz w:val="24"/>
          <w:szCs w:val="24"/>
        </w:rPr>
        <w:t>broj:</w:t>
      </w:r>
      <w:r w:rsidR="00AD5BAD">
        <w:rPr>
          <w:rFonts w:ascii="Times New Roman" w:hAnsi="Times New Roman" w:cs="Times New Roman"/>
          <w:sz w:val="24"/>
          <w:szCs w:val="24"/>
        </w:rPr>
        <w:t>______________________</w:t>
      </w:r>
      <w:r w:rsidRPr="0044512C">
        <w:rPr>
          <w:rFonts w:ascii="Times New Roman" w:hAnsi="Times New Roman" w:cs="Times New Roman"/>
          <w:sz w:val="24"/>
          <w:szCs w:val="24"/>
        </w:rPr>
        <w:t xml:space="preserve"> od </w:t>
      </w:r>
      <w:r w:rsidR="00AD5BAD">
        <w:rPr>
          <w:rFonts w:ascii="Times New Roman" w:hAnsi="Times New Roman" w:cs="Times New Roman"/>
          <w:sz w:val="24"/>
          <w:szCs w:val="24"/>
        </w:rPr>
        <w:t>________________________</w:t>
      </w:r>
      <w:r w:rsidR="00472BBC">
        <w:rPr>
          <w:rFonts w:ascii="Times New Roman" w:hAnsi="Times New Roman" w:cs="Times New Roman"/>
          <w:sz w:val="24"/>
          <w:szCs w:val="24"/>
        </w:rPr>
        <w:t xml:space="preserve">. </w:t>
      </w:r>
      <w:r w:rsidR="00D80E82">
        <w:rPr>
          <w:rFonts w:ascii="Times New Roman" w:hAnsi="Times New Roman" w:cs="Times New Roman"/>
          <w:sz w:val="24"/>
          <w:szCs w:val="24"/>
        </w:rPr>
        <w:t>godine.</w:t>
      </w:r>
    </w:p>
    <w:p w:rsidR="00A9153E" w:rsidRDefault="00A9153E" w:rsidP="0044512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512C" w:rsidRDefault="009E3A8E" w:rsidP="0044512C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27</w:t>
      </w:r>
      <w:r w:rsidR="0044512C" w:rsidRPr="004D186E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AD5BA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44512C" w:rsidRDefault="0044512C" w:rsidP="0044512C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4512C">
        <w:rPr>
          <w:rFonts w:ascii="Times New Roman" w:hAnsi="Times New Roman" w:cs="Times New Roman"/>
          <w:sz w:val="24"/>
          <w:szCs w:val="24"/>
        </w:rPr>
        <w:t xml:space="preserve">Ovi Opći uvjeti objavljuju se  u </w:t>
      </w:r>
      <w:r w:rsidR="00641D6A">
        <w:rPr>
          <w:rFonts w:ascii="Times New Roman" w:hAnsi="Times New Roman" w:cs="Times New Roman"/>
          <w:sz w:val="24"/>
          <w:szCs w:val="24"/>
        </w:rPr>
        <w:t>Službenom vjesniku</w:t>
      </w:r>
      <w:r w:rsidR="005E6F58">
        <w:rPr>
          <w:rFonts w:ascii="Times New Roman" w:hAnsi="Times New Roman" w:cs="Times New Roman"/>
          <w:sz w:val="24"/>
          <w:szCs w:val="24"/>
        </w:rPr>
        <w:t xml:space="preserve"> Grada Virovitice</w:t>
      </w:r>
      <w:r w:rsidR="00BD5928">
        <w:rPr>
          <w:rFonts w:ascii="Times New Roman" w:hAnsi="Times New Roman" w:cs="Times New Roman"/>
          <w:sz w:val="24"/>
          <w:szCs w:val="24"/>
        </w:rPr>
        <w:t>, na mrežnim stranicama Grada Virovitice,</w:t>
      </w:r>
      <w:r w:rsidRPr="0044512C">
        <w:rPr>
          <w:rFonts w:ascii="Times New Roman" w:hAnsi="Times New Roman" w:cs="Times New Roman"/>
          <w:sz w:val="24"/>
          <w:szCs w:val="24"/>
        </w:rPr>
        <w:t xml:space="preserve"> te na oglasnoj ploči i mrežnim stranicama isporučitelja usluge</w:t>
      </w:r>
      <w:r w:rsidR="005E6F58">
        <w:rPr>
          <w:rFonts w:ascii="Times New Roman" w:hAnsi="Times New Roman" w:cs="Times New Roman"/>
          <w:sz w:val="24"/>
          <w:szCs w:val="24"/>
        </w:rPr>
        <w:t xml:space="preserve"> FLORA VTC d.o.o. </w:t>
      </w:r>
      <w:r w:rsidR="00BD5928">
        <w:rPr>
          <w:rFonts w:ascii="Times New Roman" w:hAnsi="Times New Roman" w:cs="Times New Roman"/>
          <w:sz w:val="24"/>
          <w:szCs w:val="24"/>
        </w:rPr>
        <w:t>.</w:t>
      </w:r>
    </w:p>
    <w:p w:rsidR="00617D5F" w:rsidRDefault="00617D5F" w:rsidP="0095418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D186E" w:rsidRDefault="009E3A8E" w:rsidP="009541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28</w:t>
      </w:r>
      <w:r w:rsidR="004D186E" w:rsidRPr="004D186E">
        <w:rPr>
          <w:rFonts w:ascii="Times New Roman" w:hAnsi="Times New Roman" w:cs="Times New Roman"/>
          <w:b/>
          <w:sz w:val="24"/>
          <w:szCs w:val="24"/>
        </w:rPr>
        <w:t>.</w:t>
      </w:r>
    </w:p>
    <w:p w:rsidR="004D186E" w:rsidRPr="004D186E" w:rsidRDefault="004D186E" w:rsidP="00881113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4D186E">
        <w:rPr>
          <w:rFonts w:ascii="Times New Roman" w:hAnsi="Times New Roman" w:cs="Times New Roman"/>
          <w:sz w:val="24"/>
          <w:szCs w:val="24"/>
        </w:rPr>
        <w:t xml:space="preserve">Danom stupanja na snagu ovih Općih uvjeta prestaju važiti Opći uvjeti </w:t>
      </w:r>
      <w:r w:rsidR="00881113">
        <w:rPr>
          <w:rFonts w:ascii="Times New Roman" w:hAnsi="Times New Roman" w:cs="Times New Roman"/>
          <w:sz w:val="24"/>
          <w:szCs w:val="24"/>
        </w:rPr>
        <w:t xml:space="preserve">isporuke komunalne usluge ukopa unutar groblja </w:t>
      </w:r>
      <w:r w:rsidR="00881113" w:rsidRPr="0044512C">
        <w:rPr>
          <w:rFonts w:ascii="Times New Roman" w:hAnsi="Times New Roman" w:cs="Times New Roman"/>
          <w:sz w:val="24"/>
          <w:szCs w:val="24"/>
        </w:rPr>
        <w:t>Klasa:</w:t>
      </w:r>
      <w:r w:rsidR="00C05E6D" w:rsidRPr="00C05E6D">
        <w:rPr>
          <w:rFonts w:ascii="Times New Roman" w:hAnsi="Times New Roman" w:cs="Times New Roman"/>
          <w:sz w:val="24"/>
          <w:szCs w:val="24"/>
        </w:rPr>
        <w:t xml:space="preserve"> </w:t>
      </w:r>
      <w:r w:rsidR="00C05E6D" w:rsidRPr="00D80E82">
        <w:rPr>
          <w:rFonts w:ascii="Times New Roman" w:hAnsi="Times New Roman" w:cs="Times New Roman"/>
          <w:sz w:val="24"/>
          <w:szCs w:val="24"/>
        </w:rPr>
        <w:t>363-01/19-01/09</w:t>
      </w:r>
      <w:r w:rsidR="00881113" w:rsidRPr="0044512C">
        <w:rPr>
          <w:rFonts w:ascii="Times New Roman" w:hAnsi="Times New Roman" w:cs="Times New Roman"/>
          <w:sz w:val="24"/>
          <w:szCs w:val="24"/>
        </w:rPr>
        <w:t>,</w:t>
      </w:r>
      <w:r w:rsidR="008811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81113">
        <w:rPr>
          <w:rFonts w:ascii="Times New Roman" w:hAnsi="Times New Roman" w:cs="Times New Roman"/>
          <w:sz w:val="24"/>
          <w:szCs w:val="24"/>
        </w:rPr>
        <w:t>Ur</w:t>
      </w:r>
      <w:proofErr w:type="spellEnd"/>
      <w:r w:rsidR="00881113">
        <w:rPr>
          <w:rFonts w:ascii="Times New Roman" w:hAnsi="Times New Roman" w:cs="Times New Roman"/>
          <w:sz w:val="24"/>
          <w:szCs w:val="24"/>
        </w:rPr>
        <w:t>.</w:t>
      </w:r>
      <w:r w:rsidR="00C05E6D">
        <w:rPr>
          <w:rFonts w:ascii="Times New Roman" w:hAnsi="Times New Roman" w:cs="Times New Roman"/>
          <w:sz w:val="24"/>
          <w:szCs w:val="24"/>
        </w:rPr>
        <w:t xml:space="preserve"> </w:t>
      </w:r>
      <w:r w:rsidR="00881113">
        <w:rPr>
          <w:rFonts w:ascii="Times New Roman" w:hAnsi="Times New Roman" w:cs="Times New Roman"/>
          <w:sz w:val="24"/>
          <w:szCs w:val="24"/>
        </w:rPr>
        <w:t>broj:</w:t>
      </w:r>
      <w:r w:rsidR="00C05E6D" w:rsidRPr="00C05E6D">
        <w:rPr>
          <w:rFonts w:ascii="Times New Roman" w:hAnsi="Times New Roman" w:cs="Times New Roman"/>
          <w:sz w:val="24"/>
          <w:szCs w:val="24"/>
        </w:rPr>
        <w:t xml:space="preserve"> </w:t>
      </w:r>
      <w:r w:rsidR="00C05E6D" w:rsidRPr="00D80E82">
        <w:rPr>
          <w:rFonts w:ascii="Times New Roman" w:hAnsi="Times New Roman" w:cs="Times New Roman"/>
          <w:sz w:val="24"/>
          <w:szCs w:val="24"/>
        </w:rPr>
        <w:t>2189/01-03-01/03-19-3</w:t>
      </w:r>
      <w:r w:rsidR="00881113" w:rsidRPr="0044512C">
        <w:rPr>
          <w:rFonts w:ascii="Times New Roman" w:hAnsi="Times New Roman" w:cs="Times New Roman"/>
          <w:sz w:val="24"/>
          <w:szCs w:val="24"/>
        </w:rPr>
        <w:t xml:space="preserve"> od </w:t>
      </w:r>
      <w:r w:rsidR="00C05E6D">
        <w:rPr>
          <w:rFonts w:ascii="Times New Roman" w:hAnsi="Times New Roman" w:cs="Times New Roman"/>
          <w:sz w:val="24"/>
          <w:szCs w:val="24"/>
        </w:rPr>
        <w:t>28. siječnja 2019</w:t>
      </w:r>
      <w:r w:rsidR="00881113">
        <w:rPr>
          <w:rFonts w:ascii="Times New Roman" w:hAnsi="Times New Roman" w:cs="Times New Roman"/>
          <w:sz w:val="24"/>
          <w:szCs w:val="24"/>
        </w:rPr>
        <w:t xml:space="preserve">. </w:t>
      </w:r>
      <w:r w:rsidR="00C05E6D">
        <w:rPr>
          <w:rFonts w:ascii="Times New Roman" w:hAnsi="Times New Roman" w:cs="Times New Roman"/>
          <w:sz w:val="24"/>
          <w:szCs w:val="24"/>
        </w:rPr>
        <w:t>g</w:t>
      </w:r>
      <w:r w:rsidR="00881113">
        <w:rPr>
          <w:rFonts w:ascii="Times New Roman" w:hAnsi="Times New Roman" w:cs="Times New Roman"/>
          <w:sz w:val="24"/>
          <w:szCs w:val="24"/>
        </w:rPr>
        <w:t>odine</w:t>
      </w:r>
      <w:r w:rsidR="00C05E6D">
        <w:rPr>
          <w:rFonts w:ascii="Times New Roman" w:hAnsi="Times New Roman" w:cs="Times New Roman"/>
          <w:sz w:val="24"/>
          <w:szCs w:val="24"/>
        </w:rPr>
        <w:t>.</w:t>
      </w:r>
    </w:p>
    <w:p w:rsidR="004D186E" w:rsidRDefault="004D186E" w:rsidP="0044512C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</w:p>
    <w:p w:rsidR="005E6F58" w:rsidRDefault="009E3A8E" w:rsidP="005E6F58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Članak 29</w:t>
      </w:r>
      <w:r w:rsidR="005E6F58" w:rsidRPr="004D186E">
        <w:rPr>
          <w:rFonts w:ascii="Times New Roman" w:hAnsi="Times New Roman" w:cs="Times New Roman"/>
          <w:b/>
          <w:sz w:val="24"/>
          <w:szCs w:val="24"/>
        </w:rPr>
        <w:t>.</w:t>
      </w:r>
      <w:r w:rsidR="00AD5BAD" w:rsidRPr="00AD5BA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5E6F58" w:rsidRPr="005E6F58" w:rsidRDefault="005E6F58" w:rsidP="005E6F58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5E6F58">
        <w:rPr>
          <w:rFonts w:ascii="Times New Roman" w:hAnsi="Times New Roman" w:cs="Times New Roman"/>
          <w:sz w:val="24"/>
          <w:szCs w:val="24"/>
        </w:rPr>
        <w:t xml:space="preserve">Ovi opći uvjeti stupaju na snagu </w:t>
      </w:r>
      <w:r w:rsidR="00D9165B">
        <w:rPr>
          <w:rFonts w:ascii="Times New Roman" w:hAnsi="Times New Roman" w:cs="Times New Roman"/>
          <w:sz w:val="24"/>
          <w:szCs w:val="24"/>
        </w:rPr>
        <w:t xml:space="preserve">danom objave u </w:t>
      </w:r>
      <w:r w:rsidR="00641D6A">
        <w:rPr>
          <w:rFonts w:ascii="Times New Roman" w:hAnsi="Times New Roman" w:cs="Times New Roman"/>
          <w:sz w:val="24"/>
          <w:szCs w:val="24"/>
        </w:rPr>
        <w:t>Službenom vjesniku</w:t>
      </w:r>
      <w:r w:rsidRPr="005E6F58">
        <w:rPr>
          <w:rFonts w:ascii="Times New Roman" w:hAnsi="Times New Roman" w:cs="Times New Roman"/>
          <w:sz w:val="24"/>
          <w:szCs w:val="24"/>
        </w:rPr>
        <w:t xml:space="preserve"> Grada </w:t>
      </w:r>
      <w:r w:rsidR="004D186E">
        <w:rPr>
          <w:rFonts w:ascii="Times New Roman" w:hAnsi="Times New Roman" w:cs="Times New Roman"/>
          <w:sz w:val="24"/>
          <w:szCs w:val="24"/>
        </w:rPr>
        <w:t>Virovitice</w:t>
      </w:r>
      <w:r w:rsidR="00881113">
        <w:rPr>
          <w:rFonts w:ascii="Times New Roman" w:hAnsi="Times New Roman" w:cs="Times New Roman"/>
          <w:sz w:val="24"/>
          <w:szCs w:val="24"/>
        </w:rPr>
        <w:t>.</w:t>
      </w:r>
    </w:p>
    <w:p w:rsidR="00133F53" w:rsidRDefault="00133F53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C53244" w:rsidRDefault="00C53244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9E3A8E" w:rsidRDefault="009E3A8E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9E3A8E" w:rsidRDefault="009E3A8E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9E3A8E" w:rsidRDefault="009E3A8E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8714E0" w:rsidRDefault="008714E0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lang w:eastAsia="hr-HR"/>
        </w:rPr>
      </w:pPr>
    </w:p>
    <w:p w:rsidR="00C53244" w:rsidRPr="009E3A8E" w:rsidRDefault="00C53244" w:rsidP="00AB0A21">
      <w:pPr>
        <w:suppressAutoHyphens/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lang w:eastAsia="hr-HR"/>
        </w:rPr>
      </w:pPr>
    </w:p>
    <w:p w:rsidR="001667A0" w:rsidRPr="009E3A8E" w:rsidRDefault="001667A0" w:rsidP="009E3A8E">
      <w:pPr>
        <w:suppressAutoHyphens/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sz w:val="24"/>
          <w:lang w:eastAsia="hr-HR"/>
        </w:rPr>
      </w:pPr>
      <w:r w:rsidRPr="009E3A8E">
        <w:rPr>
          <w:rFonts w:ascii="Times New Roman" w:eastAsia="Times New Roman" w:hAnsi="Times New Roman" w:cs="Times New Roman"/>
          <w:sz w:val="24"/>
          <w:lang w:eastAsia="hr-HR"/>
        </w:rPr>
        <w:t>Za FLORA VTC d.o.o.</w:t>
      </w:r>
    </w:p>
    <w:p w:rsidR="001667A0" w:rsidRPr="009E3A8E" w:rsidRDefault="009E3A8E" w:rsidP="009E3A8E">
      <w:pPr>
        <w:suppressAutoHyphens/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sz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lang w:eastAsia="hr-HR"/>
        </w:rPr>
        <w:t xml:space="preserve">      </w:t>
      </w:r>
      <w:r w:rsidR="001667A0" w:rsidRPr="009E3A8E">
        <w:rPr>
          <w:rFonts w:ascii="Times New Roman" w:eastAsia="Times New Roman" w:hAnsi="Times New Roman" w:cs="Times New Roman"/>
          <w:sz w:val="24"/>
          <w:lang w:eastAsia="hr-HR"/>
        </w:rPr>
        <w:t xml:space="preserve">Direktor Željko </w:t>
      </w:r>
      <w:proofErr w:type="spellStart"/>
      <w:r w:rsidR="001667A0" w:rsidRPr="009E3A8E">
        <w:rPr>
          <w:rFonts w:ascii="Times New Roman" w:eastAsia="Times New Roman" w:hAnsi="Times New Roman" w:cs="Times New Roman"/>
          <w:sz w:val="24"/>
          <w:lang w:eastAsia="hr-HR"/>
        </w:rPr>
        <w:t>Iharoš</w:t>
      </w:r>
      <w:proofErr w:type="spellEnd"/>
    </w:p>
    <w:p w:rsidR="001667A0" w:rsidRPr="009E3A8E" w:rsidRDefault="001667A0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hr-HR"/>
        </w:rPr>
      </w:pPr>
    </w:p>
    <w:p w:rsidR="00133F53" w:rsidRPr="009E3A8E" w:rsidRDefault="001667A0" w:rsidP="009E3A8E">
      <w:pPr>
        <w:suppressAutoHyphens/>
        <w:spacing w:after="0" w:line="240" w:lineRule="auto"/>
        <w:ind w:right="283"/>
        <w:jc w:val="right"/>
        <w:rPr>
          <w:rFonts w:ascii="Times New Roman" w:eastAsia="Times New Roman" w:hAnsi="Times New Roman" w:cs="Times New Roman"/>
          <w:b/>
          <w:sz w:val="24"/>
          <w:lang w:eastAsia="ar-SA"/>
        </w:rPr>
      </w:pPr>
      <w:r w:rsidRPr="009E3A8E">
        <w:rPr>
          <w:rFonts w:ascii="Times New Roman" w:eastAsia="Times New Roman" w:hAnsi="Times New Roman" w:cs="Times New Roman"/>
          <w:sz w:val="24"/>
          <w:lang w:eastAsia="hr-HR"/>
        </w:rPr>
        <w:t>__________________</w:t>
      </w:r>
    </w:p>
    <w:p w:rsidR="008714E0" w:rsidRDefault="008714E0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p w:rsidR="009E3A8E" w:rsidRDefault="009E3A8E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p w:rsidR="009E3A8E" w:rsidRDefault="009E3A8E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p w:rsidR="009E3A8E" w:rsidRDefault="009E3A8E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p w:rsidR="009E3A8E" w:rsidRDefault="009E3A8E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p w:rsidR="009E3A8E" w:rsidRDefault="009E3A8E" w:rsidP="009E3A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lang w:eastAsia="ar-SA"/>
        </w:rPr>
      </w:pPr>
    </w:p>
    <w:sectPr w:rsidR="009E3A8E" w:rsidSect="003769ED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62A" w:rsidRDefault="0075262A" w:rsidP="00641D6A">
      <w:pPr>
        <w:spacing w:after="0" w:line="240" w:lineRule="auto"/>
      </w:pPr>
      <w:r>
        <w:separator/>
      </w:r>
    </w:p>
  </w:endnote>
  <w:endnote w:type="continuationSeparator" w:id="0">
    <w:p w:rsidR="0075262A" w:rsidRDefault="0075262A" w:rsidP="00641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62A" w:rsidRDefault="0075262A" w:rsidP="00641D6A">
      <w:pPr>
        <w:spacing w:after="0" w:line="240" w:lineRule="auto"/>
      </w:pPr>
      <w:r>
        <w:separator/>
      </w:r>
    </w:p>
  </w:footnote>
  <w:footnote w:type="continuationSeparator" w:id="0">
    <w:p w:rsidR="0075262A" w:rsidRDefault="0075262A" w:rsidP="00641D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A694D"/>
    <w:multiLevelType w:val="hybridMultilevel"/>
    <w:tmpl w:val="3B0EE3DA"/>
    <w:lvl w:ilvl="0" w:tplc="BD5AC0C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972AC9"/>
    <w:multiLevelType w:val="hybridMultilevel"/>
    <w:tmpl w:val="14684044"/>
    <w:lvl w:ilvl="0" w:tplc="041A000F">
      <w:start w:val="1"/>
      <w:numFmt w:val="decimal"/>
      <w:lvlText w:val="%1."/>
      <w:lvlJc w:val="left"/>
      <w:pPr>
        <w:ind w:left="1146" w:hanging="360"/>
      </w:pPr>
    </w:lvl>
    <w:lvl w:ilvl="1" w:tplc="041A0019" w:tentative="1">
      <w:start w:val="1"/>
      <w:numFmt w:val="lowerLetter"/>
      <w:lvlText w:val="%2."/>
      <w:lvlJc w:val="left"/>
      <w:pPr>
        <w:ind w:left="1866" w:hanging="360"/>
      </w:pPr>
    </w:lvl>
    <w:lvl w:ilvl="2" w:tplc="041A001B" w:tentative="1">
      <w:start w:val="1"/>
      <w:numFmt w:val="lowerRoman"/>
      <w:lvlText w:val="%3."/>
      <w:lvlJc w:val="right"/>
      <w:pPr>
        <w:ind w:left="2586" w:hanging="180"/>
      </w:pPr>
    </w:lvl>
    <w:lvl w:ilvl="3" w:tplc="041A000F" w:tentative="1">
      <w:start w:val="1"/>
      <w:numFmt w:val="decimal"/>
      <w:lvlText w:val="%4."/>
      <w:lvlJc w:val="left"/>
      <w:pPr>
        <w:ind w:left="3306" w:hanging="360"/>
      </w:pPr>
    </w:lvl>
    <w:lvl w:ilvl="4" w:tplc="041A0019" w:tentative="1">
      <w:start w:val="1"/>
      <w:numFmt w:val="lowerLetter"/>
      <w:lvlText w:val="%5."/>
      <w:lvlJc w:val="left"/>
      <w:pPr>
        <w:ind w:left="4026" w:hanging="360"/>
      </w:pPr>
    </w:lvl>
    <w:lvl w:ilvl="5" w:tplc="041A001B" w:tentative="1">
      <w:start w:val="1"/>
      <w:numFmt w:val="lowerRoman"/>
      <w:lvlText w:val="%6."/>
      <w:lvlJc w:val="right"/>
      <w:pPr>
        <w:ind w:left="4746" w:hanging="180"/>
      </w:pPr>
    </w:lvl>
    <w:lvl w:ilvl="6" w:tplc="041A000F" w:tentative="1">
      <w:start w:val="1"/>
      <w:numFmt w:val="decimal"/>
      <w:lvlText w:val="%7."/>
      <w:lvlJc w:val="left"/>
      <w:pPr>
        <w:ind w:left="5466" w:hanging="360"/>
      </w:pPr>
    </w:lvl>
    <w:lvl w:ilvl="7" w:tplc="041A0019" w:tentative="1">
      <w:start w:val="1"/>
      <w:numFmt w:val="lowerLetter"/>
      <w:lvlText w:val="%8."/>
      <w:lvlJc w:val="left"/>
      <w:pPr>
        <w:ind w:left="6186" w:hanging="360"/>
      </w:pPr>
    </w:lvl>
    <w:lvl w:ilvl="8" w:tplc="041A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C4"/>
    <w:rsid w:val="000566E7"/>
    <w:rsid w:val="00073620"/>
    <w:rsid w:val="00080BBA"/>
    <w:rsid w:val="000B45EB"/>
    <w:rsid w:val="000C0717"/>
    <w:rsid w:val="000E7D54"/>
    <w:rsid w:val="00120622"/>
    <w:rsid w:val="00133F53"/>
    <w:rsid w:val="001365CD"/>
    <w:rsid w:val="00164811"/>
    <w:rsid w:val="001652A4"/>
    <w:rsid w:val="001667A0"/>
    <w:rsid w:val="00167673"/>
    <w:rsid w:val="00177741"/>
    <w:rsid w:val="00183C83"/>
    <w:rsid w:val="00194647"/>
    <w:rsid w:val="001A1796"/>
    <w:rsid w:val="001A23E4"/>
    <w:rsid w:val="001A48AC"/>
    <w:rsid w:val="001B49FB"/>
    <w:rsid w:val="001C49AF"/>
    <w:rsid w:val="001D078C"/>
    <w:rsid w:val="001D6CA5"/>
    <w:rsid w:val="001E1D9A"/>
    <w:rsid w:val="001E561D"/>
    <w:rsid w:val="001E7E4B"/>
    <w:rsid w:val="00202E71"/>
    <w:rsid w:val="00211460"/>
    <w:rsid w:val="00223107"/>
    <w:rsid w:val="00223C36"/>
    <w:rsid w:val="002352C6"/>
    <w:rsid w:val="00242771"/>
    <w:rsid w:val="00276E3D"/>
    <w:rsid w:val="00285C19"/>
    <w:rsid w:val="00285F50"/>
    <w:rsid w:val="002B0E37"/>
    <w:rsid w:val="002B35F0"/>
    <w:rsid w:val="002C0D9F"/>
    <w:rsid w:val="002E5948"/>
    <w:rsid w:val="002F3DEE"/>
    <w:rsid w:val="0030790D"/>
    <w:rsid w:val="00354990"/>
    <w:rsid w:val="0035527A"/>
    <w:rsid w:val="00370851"/>
    <w:rsid w:val="003769ED"/>
    <w:rsid w:val="003778EC"/>
    <w:rsid w:val="003845A4"/>
    <w:rsid w:val="00384858"/>
    <w:rsid w:val="003C47EB"/>
    <w:rsid w:val="003E7366"/>
    <w:rsid w:val="00424848"/>
    <w:rsid w:val="00424C15"/>
    <w:rsid w:val="00444E96"/>
    <w:rsid w:val="0044512C"/>
    <w:rsid w:val="004529E0"/>
    <w:rsid w:val="00472BBC"/>
    <w:rsid w:val="00480810"/>
    <w:rsid w:val="004869B1"/>
    <w:rsid w:val="00495892"/>
    <w:rsid w:val="004B2BAA"/>
    <w:rsid w:val="004D186E"/>
    <w:rsid w:val="004E752C"/>
    <w:rsid w:val="005010CA"/>
    <w:rsid w:val="00506E42"/>
    <w:rsid w:val="00522CC3"/>
    <w:rsid w:val="00537284"/>
    <w:rsid w:val="00537739"/>
    <w:rsid w:val="005609DD"/>
    <w:rsid w:val="00573A65"/>
    <w:rsid w:val="00575095"/>
    <w:rsid w:val="005761D0"/>
    <w:rsid w:val="0058333C"/>
    <w:rsid w:val="005B27B7"/>
    <w:rsid w:val="005C4B79"/>
    <w:rsid w:val="005C682C"/>
    <w:rsid w:val="005E3596"/>
    <w:rsid w:val="005E6F58"/>
    <w:rsid w:val="00617D5F"/>
    <w:rsid w:val="006204C1"/>
    <w:rsid w:val="00632194"/>
    <w:rsid w:val="00635E5D"/>
    <w:rsid w:val="00641D6A"/>
    <w:rsid w:val="00682D1A"/>
    <w:rsid w:val="006C35CE"/>
    <w:rsid w:val="0072181C"/>
    <w:rsid w:val="0075262A"/>
    <w:rsid w:val="00762025"/>
    <w:rsid w:val="0076373B"/>
    <w:rsid w:val="007856FE"/>
    <w:rsid w:val="007A0BC8"/>
    <w:rsid w:val="007B380F"/>
    <w:rsid w:val="007C64B8"/>
    <w:rsid w:val="007C7395"/>
    <w:rsid w:val="007D1012"/>
    <w:rsid w:val="007D35CA"/>
    <w:rsid w:val="007D51C5"/>
    <w:rsid w:val="007D5CFB"/>
    <w:rsid w:val="007E1BA1"/>
    <w:rsid w:val="007F55B2"/>
    <w:rsid w:val="0080427D"/>
    <w:rsid w:val="00811156"/>
    <w:rsid w:val="008306F6"/>
    <w:rsid w:val="0087012D"/>
    <w:rsid w:val="008714E0"/>
    <w:rsid w:val="00881113"/>
    <w:rsid w:val="0088120E"/>
    <w:rsid w:val="008B2E11"/>
    <w:rsid w:val="008B562A"/>
    <w:rsid w:val="008C2B88"/>
    <w:rsid w:val="008C66A7"/>
    <w:rsid w:val="009447D8"/>
    <w:rsid w:val="00954180"/>
    <w:rsid w:val="0096567D"/>
    <w:rsid w:val="009E3A8E"/>
    <w:rsid w:val="009E6E31"/>
    <w:rsid w:val="009F207B"/>
    <w:rsid w:val="00A157DC"/>
    <w:rsid w:val="00A17161"/>
    <w:rsid w:val="00A31E87"/>
    <w:rsid w:val="00A471B3"/>
    <w:rsid w:val="00A60FEC"/>
    <w:rsid w:val="00A75174"/>
    <w:rsid w:val="00A8124E"/>
    <w:rsid w:val="00A9153E"/>
    <w:rsid w:val="00AB0A21"/>
    <w:rsid w:val="00AB2FF1"/>
    <w:rsid w:val="00AD5BAD"/>
    <w:rsid w:val="00AF3155"/>
    <w:rsid w:val="00AF39A2"/>
    <w:rsid w:val="00AF39B9"/>
    <w:rsid w:val="00AF591D"/>
    <w:rsid w:val="00B556B1"/>
    <w:rsid w:val="00B76A17"/>
    <w:rsid w:val="00B858EA"/>
    <w:rsid w:val="00B96465"/>
    <w:rsid w:val="00BB71A1"/>
    <w:rsid w:val="00BD25F3"/>
    <w:rsid w:val="00BD5928"/>
    <w:rsid w:val="00C05E6D"/>
    <w:rsid w:val="00C16454"/>
    <w:rsid w:val="00C27B75"/>
    <w:rsid w:val="00C53244"/>
    <w:rsid w:val="00C82A76"/>
    <w:rsid w:val="00C96FD4"/>
    <w:rsid w:val="00CB32C3"/>
    <w:rsid w:val="00CE221F"/>
    <w:rsid w:val="00D21B13"/>
    <w:rsid w:val="00D44E3C"/>
    <w:rsid w:val="00D529F8"/>
    <w:rsid w:val="00D74FF6"/>
    <w:rsid w:val="00D80E82"/>
    <w:rsid w:val="00D90B97"/>
    <w:rsid w:val="00D9165B"/>
    <w:rsid w:val="00DB68AA"/>
    <w:rsid w:val="00DE52FF"/>
    <w:rsid w:val="00DF56E7"/>
    <w:rsid w:val="00E0509C"/>
    <w:rsid w:val="00E32D87"/>
    <w:rsid w:val="00E4654B"/>
    <w:rsid w:val="00E52BAC"/>
    <w:rsid w:val="00E713ED"/>
    <w:rsid w:val="00E9626C"/>
    <w:rsid w:val="00EA11F6"/>
    <w:rsid w:val="00EC6AE9"/>
    <w:rsid w:val="00ED3BD9"/>
    <w:rsid w:val="00EE58F9"/>
    <w:rsid w:val="00EE7B2D"/>
    <w:rsid w:val="00EF60FD"/>
    <w:rsid w:val="00F5158E"/>
    <w:rsid w:val="00F95B70"/>
    <w:rsid w:val="00FA5367"/>
    <w:rsid w:val="00FA78C4"/>
    <w:rsid w:val="00FD4EBB"/>
    <w:rsid w:val="00FF0EA7"/>
    <w:rsid w:val="00FF30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8812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52BAC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4512C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641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41D6A"/>
  </w:style>
  <w:style w:type="paragraph" w:styleId="Podnoje">
    <w:name w:val="footer"/>
    <w:basedOn w:val="Normal"/>
    <w:link w:val="PodnojeChar"/>
    <w:uiPriority w:val="99"/>
    <w:unhideWhenUsed/>
    <w:rsid w:val="00641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41D6A"/>
  </w:style>
  <w:style w:type="paragraph" w:styleId="Tekstbalonia">
    <w:name w:val="Balloon Text"/>
    <w:basedOn w:val="Normal"/>
    <w:link w:val="TekstbaloniaChar"/>
    <w:uiPriority w:val="99"/>
    <w:semiHidden/>
    <w:unhideWhenUsed/>
    <w:rsid w:val="00C27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27B7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B2F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88120E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8812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52BAC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4512C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641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41D6A"/>
  </w:style>
  <w:style w:type="paragraph" w:styleId="Podnoje">
    <w:name w:val="footer"/>
    <w:basedOn w:val="Normal"/>
    <w:link w:val="PodnojeChar"/>
    <w:uiPriority w:val="99"/>
    <w:unhideWhenUsed/>
    <w:rsid w:val="00641D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41D6A"/>
  </w:style>
  <w:style w:type="paragraph" w:styleId="Tekstbalonia">
    <w:name w:val="Balloon Text"/>
    <w:basedOn w:val="Normal"/>
    <w:link w:val="TekstbaloniaChar"/>
    <w:uiPriority w:val="99"/>
    <w:semiHidden/>
    <w:unhideWhenUsed/>
    <w:rsid w:val="00C27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27B7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B2F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88120E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2140</Words>
  <Characters>12200</Characters>
  <Application>Microsoft Office Word</Application>
  <DocSecurity>0</DocSecurity>
  <Lines>101</Lines>
  <Paragraphs>28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i3</cp:lastModifiedBy>
  <cp:revision>6</cp:revision>
  <cp:lastPrinted>2023-01-04T09:31:00Z</cp:lastPrinted>
  <dcterms:created xsi:type="dcterms:W3CDTF">2023-01-04T09:27:00Z</dcterms:created>
  <dcterms:modified xsi:type="dcterms:W3CDTF">2023-01-05T06:49:00Z</dcterms:modified>
</cp:coreProperties>
</file>