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5AFB41" w14:textId="77777777" w:rsidR="00DA4D20" w:rsidRPr="009865E3" w:rsidRDefault="009865E3" w:rsidP="009865E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865E3">
        <w:rPr>
          <w:rFonts w:ascii="Times New Roman" w:hAnsi="Times New Roman" w:cs="Times New Roman"/>
          <w:b/>
          <w:bCs/>
          <w:sz w:val="24"/>
          <w:szCs w:val="24"/>
        </w:rPr>
        <w:t>NACRT</w:t>
      </w:r>
    </w:p>
    <w:p w14:paraId="77659A51" w14:textId="77777777" w:rsidR="008C1913" w:rsidRDefault="008C1913" w:rsidP="009E6F7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C1913">
        <w:rPr>
          <w:rFonts w:ascii="Times New Roman" w:hAnsi="Times New Roman" w:cs="Times New Roman"/>
          <w:sz w:val="24"/>
          <w:szCs w:val="24"/>
        </w:rPr>
        <w:t>Na temelju odredbe članka 18. Zakona o grobljima („Narodne novine“ broj: 19/98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C1913">
        <w:rPr>
          <w:rFonts w:ascii="Times New Roman" w:hAnsi="Times New Roman" w:cs="Times New Roman"/>
          <w:sz w:val="24"/>
          <w:szCs w:val="24"/>
        </w:rPr>
        <w:t>, 50/12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C1913">
        <w:rPr>
          <w:rFonts w:ascii="Times New Roman" w:hAnsi="Times New Roman" w:cs="Times New Roman"/>
          <w:sz w:val="24"/>
          <w:szCs w:val="24"/>
        </w:rPr>
        <w:t>, 89/17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C191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i odredbe članka 30. Statuta Grada Virovitice – pročišćeni tekst („Službeni vjesnik Grada Virovitice“ broj: 3/18.) Gradsko vijeće Grada Virovitice na svojoj ____. </w:t>
      </w:r>
      <w:r w:rsidR="005229E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jednici održanoj dana, ________2019.g., donosi sljedeću</w:t>
      </w:r>
    </w:p>
    <w:p w14:paraId="0FDE0DFE" w14:textId="77777777" w:rsidR="008C1913" w:rsidRPr="008C1913" w:rsidRDefault="008C1913" w:rsidP="008C191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4CB775A" w14:textId="77777777" w:rsidR="00F23716" w:rsidRPr="008C1913" w:rsidRDefault="008C1913" w:rsidP="00A6513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C1913">
        <w:rPr>
          <w:rFonts w:ascii="Times New Roman" w:hAnsi="Times New Roman" w:cs="Times New Roman"/>
          <w:b/>
          <w:bCs/>
          <w:sz w:val="24"/>
          <w:szCs w:val="24"/>
        </w:rPr>
        <w:t>ODLUKU</w:t>
      </w:r>
    </w:p>
    <w:p w14:paraId="1CAEACBC" w14:textId="77777777" w:rsidR="009865E3" w:rsidRDefault="008C1913" w:rsidP="00411CA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C1913">
        <w:rPr>
          <w:rFonts w:ascii="Times New Roman" w:hAnsi="Times New Roman" w:cs="Times New Roman"/>
          <w:b/>
          <w:bCs/>
          <w:sz w:val="24"/>
          <w:szCs w:val="24"/>
        </w:rPr>
        <w:t xml:space="preserve"> o grobljima</w:t>
      </w:r>
    </w:p>
    <w:p w14:paraId="7425777E" w14:textId="77777777" w:rsidR="00895CE8" w:rsidRPr="008C1913" w:rsidRDefault="00895CE8" w:rsidP="00411CA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C661CC0" w14:textId="77777777" w:rsidR="00193371" w:rsidRPr="00514DEB" w:rsidRDefault="00193371" w:rsidP="00514DEB">
      <w:pPr>
        <w:pStyle w:val="Odlomakpopisa"/>
        <w:numPr>
          <w:ilvl w:val="0"/>
          <w:numId w:val="4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14DEB">
        <w:rPr>
          <w:rFonts w:ascii="Times New Roman" w:hAnsi="Times New Roman" w:cs="Times New Roman"/>
          <w:b/>
          <w:bCs/>
          <w:sz w:val="24"/>
          <w:szCs w:val="24"/>
        </w:rPr>
        <w:t>OPĆE ODREDBE</w:t>
      </w:r>
    </w:p>
    <w:p w14:paraId="5469D4E1" w14:textId="77777777" w:rsidR="00186002" w:rsidRDefault="00193371" w:rsidP="00B0315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3371"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7B18A17D" w14:textId="77777777" w:rsidR="00514DEB" w:rsidRPr="00E30CD3" w:rsidRDefault="00193371" w:rsidP="00E30CD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3371">
        <w:rPr>
          <w:rFonts w:ascii="Times New Roman" w:hAnsi="Times New Roman" w:cs="Times New Roman"/>
          <w:sz w:val="24"/>
          <w:szCs w:val="24"/>
        </w:rPr>
        <w:t xml:space="preserve">Ovom </w:t>
      </w:r>
      <w:r w:rsidR="00514DEB">
        <w:rPr>
          <w:rFonts w:ascii="Times New Roman" w:hAnsi="Times New Roman" w:cs="Times New Roman"/>
          <w:sz w:val="24"/>
          <w:szCs w:val="24"/>
        </w:rPr>
        <w:t xml:space="preserve">se </w:t>
      </w:r>
      <w:r w:rsidRPr="00193371">
        <w:rPr>
          <w:rFonts w:ascii="Times New Roman" w:hAnsi="Times New Roman" w:cs="Times New Roman"/>
          <w:sz w:val="24"/>
          <w:szCs w:val="24"/>
        </w:rPr>
        <w:t>Odlukom određuju</w:t>
      </w:r>
      <w:r w:rsidR="00E30CD3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mjerila i način dodjeljivanja i ustupanja grobnih mjesta na korištenj</w:t>
      </w:r>
      <w:r w:rsidR="009865E3">
        <w:rPr>
          <w:rFonts w:ascii="Times New Roman" w:hAnsi="Times New Roman" w:cs="Times New Roman"/>
          <w:sz w:val="24"/>
          <w:szCs w:val="24"/>
        </w:rPr>
        <w:t>e,</w:t>
      </w:r>
      <w:r>
        <w:rPr>
          <w:rFonts w:ascii="Times New Roman" w:hAnsi="Times New Roman" w:cs="Times New Roman"/>
          <w:sz w:val="24"/>
          <w:szCs w:val="24"/>
        </w:rPr>
        <w:t xml:space="preserve"> vremenski razmaci ukopa u </w:t>
      </w:r>
      <w:r w:rsidRPr="00FD7E89">
        <w:rPr>
          <w:rFonts w:ascii="Times New Roman" w:hAnsi="Times New Roman" w:cs="Times New Roman"/>
          <w:sz w:val="24"/>
          <w:szCs w:val="24"/>
        </w:rPr>
        <w:t>popunjena</w:t>
      </w:r>
      <w:r w:rsidR="00601A97" w:rsidRPr="00FD7E89">
        <w:rPr>
          <w:rFonts w:ascii="Times New Roman" w:hAnsi="Times New Roman" w:cs="Times New Roman"/>
          <w:sz w:val="24"/>
          <w:szCs w:val="24"/>
        </w:rPr>
        <w:t xml:space="preserve"> grobna</w:t>
      </w:r>
      <w:r>
        <w:rPr>
          <w:rFonts w:ascii="Times New Roman" w:hAnsi="Times New Roman" w:cs="Times New Roman"/>
          <w:sz w:val="24"/>
          <w:szCs w:val="24"/>
        </w:rPr>
        <w:t xml:space="preserve"> mjesta i način ukopa nepoznatih osoba, </w:t>
      </w:r>
      <w:r w:rsidR="00504A11">
        <w:rPr>
          <w:rFonts w:ascii="Times New Roman" w:hAnsi="Times New Roman" w:cs="Times New Roman"/>
          <w:sz w:val="24"/>
          <w:szCs w:val="24"/>
        </w:rPr>
        <w:t>održavanje groblja i uklanjanje otpada s groblja, uvjeti i mjerila za plaćanje naknade za dodjelu grobnog mjesta na korištenje i godišnje grobne naknade te uvjeti upravljanja grobljem.</w:t>
      </w:r>
    </w:p>
    <w:p w14:paraId="7AF82BDF" w14:textId="77777777" w:rsidR="00514DEB" w:rsidRDefault="00514DEB" w:rsidP="00514DE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2</w:t>
      </w:r>
      <w:r w:rsidRPr="00B03157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DB806C5" w14:textId="77777777" w:rsidR="00514DEB" w:rsidRDefault="00514DEB" w:rsidP="007E696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3157">
        <w:rPr>
          <w:rFonts w:ascii="Times New Roman" w:hAnsi="Times New Roman" w:cs="Times New Roman"/>
          <w:sz w:val="24"/>
          <w:szCs w:val="24"/>
        </w:rPr>
        <w:t>Groblje je ograđeni prostor zemljišta na kojem se nalaze grobna mjesta</w:t>
      </w:r>
      <w:r>
        <w:rPr>
          <w:rFonts w:ascii="Times New Roman" w:hAnsi="Times New Roman" w:cs="Times New Roman"/>
          <w:sz w:val="24"/>
          <w:szCs w:val="24"/>
        </w:rPr>
        <w:t>,</w:t>
      </w:r>
      <w:r w:rsidR="00E30CD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komunalna infrastruktura i u pravilu prateće građevine.</w:t>
      </w:r>
    </w:p>
    <w:p w14:paraId="37E877AD" w14:textId="77777777" w:rsidR="00514DEB" w:rsidRDefault="00514DEB" w:rsidP="007E696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Pratećim građevinama smatraju se mrtvačnica, dvorana za izlaganje na odru, prostorije za ispraćaj umrlih i sl.</w:t>
      </w:r>
    </w:p>
    <w:p w14:paraId="6C4405F5" w14:textId="77777777" w:rsidR="00504A11" w:rsidRDefault="00514DEB" w:rsidP="007E696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Prateće građevine se grade unutar ograđenog prostora zemljišta koje čini groblje, odnosno izvan tog prostora ako je to planirano prostornim planom jedinice lokalne samouprave.</w:t>
      </w:r>
    </w:p>
    <w:p w14:paraId="08A5673E" w14:textId="77777777" w:rsidR="00504A11" w:rsidRDefault="00514DEB" w:rsidP="00186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3</w:t>
      </w:r>
      <w:r w:rsidR="00504A11" w:rsidRPr="00504A1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C7663E7" w14:textId="77777777" w:rsidR="00504A11" w:rsidRDefault="00504A11" w:rsidP="0088013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504A11">
        <w:rPr>
          <w:rFonts w:ascii="Times New Roman" w:hAnsi="Times New Roman" w:cs="Times New Roman"/>
          <w:sz w:val="24"/>
          <w:szCs w:val="24"/>
        </w:rPr>
        <w:t>Groblja na području grada Virovitice su</w:t>
      </w:r>
      <w:r>
        <w:rPr>
          <w:rFonts w:ascii="Times New Roman" w:hAnsi="Times New Roman" w:cs="Times New Roman"/>
          <w:sz w:val="24"/>
          <w:szCs w:val="24"/>
        </w:rPr>
        <w:t xml:space="preserve"> Virovitica, Rezovac, Rezovačke Krčevine, Jasenaš.</w:t>
      </w:r>
    </w:p>
    <w:p w14:paraId="74E37F77" w14:textId="77777777" w:rsidR="00504A11" w:rsidRPr="00FD7E89" w:rsidRDefault="00504A11" w:rsidP="0088013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 xml:space="preserve">Grad Virovitica vlasnik je svih groblja iz prethodnog </w:t>
      </w:r>
      <w:r w:rsidR="00186002" w:rsidRPr="00FD7E89">
        <w:rPr>
          <w:rFonts w:ascii="Times New Roman" w:hAnsi="Times New Roman" w:cs="Times New Roman"/>
          <w:sz w:val="24"/>
          <w:szCs w:val="24"/>
        </w:rPr>
        <w:t>stavka</w:t>
      </w:r>
      <w:r w:rsidRPr="00FD7E89">
        <w:rPr>
          <w:rFonts w:ascii="Times New Roman" w:hAnsi="Times New Roman" w:cs="Times New Roman"/>
          <w:sz w:val="24"/>
          <w:szCs w:val="24"/>
        </w:rPr>
        <w:t xml:space="preserve"> ovog članka.</w:t>
      </w:r>
    </w:p>
    <w:p w14:paraId="569DDD4F" w14:textId="77777777" w:rsidR="00453403" w:rsidRPr="00FD7E89" w:rsidRDefault="00453403" w:rsidP="0088013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Groblja na području Grada Virovitice služe za ukop osoba koje su umrle na području Grada Virovitice ili su na području Grada Virovitice imale prebivalište</w:t>
      </w:r>
      <w:r w:rsidR="009C7472">
        <w:rPr>
          <w:rFonts w:ascii="Times New Roman" w:hAnsi="Times New Roman" w:cs="Times New Roman"/>
          <w:sz w:val="24"/>
          <w:szCs w:val="24"/>
        </w:rPr>
        <w:t>.</w:t>
      </w:r>
    </w:p>
    <w:p w14:paraId="013FFAE4" w14:textId="77777777" w:rsidR="00055E09" w:rsidRPr="004D1183" w:rsidRDefault="00453403" w:rsidP="004D1183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Na grobljima iz stavka 1. ovog članka može se ukopati i umrlog koji je za života izrazio takvu želju ili je tako odlučila njegova obitelj, odnosno osobe koje su bile dužne skrbiti o njegovom ukopu</w:t>
      </w:r>
      <w:r w:rsidR="007E6968" w:rsidRPr="00FD7E89">
        <w:rPr>
          <w:rFonts w:ascii="Times New Roman" w:hAnsi="Times New Roman" w:cs="Times New Roman"/>
          <w:sz w:val="24"/>
          <w:szCs w:val="24"/>
        </w:rPr>
        <w:t>.</w:t>
      </w:r>
    </w:p>
    <w:p w14:paraId="0E88B27B" w14:textId="77777777" w:rsidR="00AD5985" w:rsidRPr="00884D70" w:rsidRDefault="00AD5985" w:rsidP="00514DEB">
      <w:pPr>
        <w:pStyle w:val="Odlomakpopisa"/>
        <w:ind w:left="0"/>
        <w:jc w:val="center"/>
        <w:rPr>
          <w:rFonts w:ascii="Times New Roman" w:hAnsi="Times New Roman" w:cs="Times New Roman"/>
          <w:color w:val="00B050"/>
          <w:sz w:val="24"/>
          <w:szCs w:val="24"/>
        </w:rPr>
      </w:pPr>
      <w:r w:rsidRPr="00884D70">
        <w:rPr>
          <w:rFonts w:ascii="Times New Roman" w:hAnsi="Times New Roman" w:cs="Times New Roman"/>
          <w:b/>
          <w:bCs/>
          <w:sz w:val="24"/>
          <w:szCs w:val="24"/>
        </w:rPr>
        <w:t xml:space="preserve">Članak </w:t>
      </w:r>
      <w:r w:rsidR="00514DEB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84D7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D33CE43" w14:textId="77777777" w:rsidR="004D1183" w:rsidRDefault="00AD5985" w:rsidP="004D118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86002">
        <w:rPr>
          <w:rFonts w:ascii="Times New Roman" w:hAnsi="Times New Roman" w:cs="Times New Roman"/>
          <w:sz w:val="24"/>
          <w:szCs w:val="24"/>
        </w:rPr>
        <w:t>Grobljima iz prethodnog članka ove odluke upravlja tvrtka FLORA VTC d.o.o. (dalje u tekstu : Uprava groblja).</w:t>
      </w:r>
      <w:r w:rsidR="004D118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7C9A73" w14:textId="77777777" w:rsidR="00AD5985" w:rsidRDefault="00AD5985" w:rsidP="004D118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Pod upravljanjem se podrazumijeva dodjela grobnih mjesta, uređenje, održavanje i rekonstrukcija groblja (promjena površine, razmještaj putova i sl.) na način koji odgovara </w:t>
      </w:r>
      <w:r>
        <w:rPr>
          <w:rFonts w:ascii="Times New Roman" w:hAnsi="Times New Roman" w:cs="Times New Roman"/>
          <w:sz w:val="24"/>
          <w:szCs w:val="24"/>
        </w:rPr>
        <w:lastRenderedPageBreak/>
        <w:t>tehničkim i sanitarnim uvjetima pri čemu treba voditi računa o zaštiti okoliša, a osobito o krajobraznim i estetskim vrijednostima.</w:t>
      </w:r>
    </w:p>
    <w:p w14:paraId="423DEF27" w14:textId="77777777" w:rsidR="00514DEB" w:rsidRDefault="00AD5985" w:rsidP="00A6513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Upravljanje grobljem treba obavljati na način kojim se iskazuje poštovanje prema umrlim osobama koje u njemu počivaju.</w:t>
      </w:r>
    </w:p>
    <w:p w14:paraId="5D0C8455" w14:textId="77777777" w:rsidR="00895CE8" w:rsidRPr="00FD7E89" w:rsidRDefault="00895CE8" w:rsidP="00895CE8">
      <w:pPr>
        <w:pStyle w:val="Odlomakpopisa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b/>
          <w:bCs/>
          <w:sz w:val="24"/>
          <w:szCs w:val="24"/>
        </w:rPr>
        <w:t>Članak 5.</w:t>
      </w:r>
    </w:p>
    <w:p w14:paraId="443D9090" w14:textId="53C61DA1" w:rsidR="00895CE8" w:rsidRPr="00FD7E89" w:rsidRDefault="00895CE8" w:rsidP="00A6513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Izgradnja groblja financira se iz komunalnog dopr</w:t>
      </w:r>
      <w:r w:rsidRPr="002C354B">
        <w:rPr>
          <w:rFonts w:ascii="Times New Roman" w:hAnsi="Times New Roman" w:cs="Times New Roman"/>
          <w:sz w:val="24"/>
          <w:szCs w:val="24"/>
        </w:rPr>
        <w:t>inosa,</w:t>
      </w:r>
      <w:r w:rsidR="00231272" w:rsidRPr="002C354B">
        <w:rPr>
          <w:rFonts w:ascii="Times New Roman" w:hAnsi="Times New Roman" w:cs="Times New Roman"/>
          <w:sz w:val="24"/>
          <w:szCs w:val="24"/>
        </w:rPr>
        <w:t xml:space="preserve"> naknade za dodjelu grobnog mjesta,</w:t>
      </w:r>
      <w:r w:rsidRPr="002C354B">
        <w:rPr>
          <w:rFonts w:ascii="Times New Roman" w:hAnsi="Times New Roman" w:cs="Times New Roman"/>
          <w:sz w:val="24"/>
          <w:szCs w:val="24"/>
        </w:rPr>
        <w:t xml:space="preserve"> </w:t>
      </w:r>
      <w:r w:rsidRPr="00FD7E89">
        <w:rPr>
          <w:rFonts w:ascii="Times New Roman" w:hAnsi="Times New Roman" w:cs="Times New Roman"/>
          <w:sz w:val="24"/>
          <w:szCs w:val="24"/>
        </w:rPr>
        <w:t>Proračuna Grada Virovitice i drugih izvora utvrđenim posebnim propisima.</w:t>
      </w:r>
    </w:p>
    <w:p w14:paraId="08DFBC6F" w14:textId="77777777" w:rsidR="007E6968" w:rsidRPr="00514DEB" w:rsidRDefault="007E6968" w:rsidP="00A65134">
      <w:pPr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0A4C92D1" w14:textId="77777777" w:rsidR="00F23716" w:rsidRPr="00F23716" w:rsidRDefault="00606ECC" w:rsidP="00F23716">
      <w:pPr>
        <w:pStyle w:val="Odlomakpopisa"/>
        <w:numPr>
          <w:ilvl w:val="0"/>
          <w:numId w:val="4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D5985">
        <w:rPr>
          <w:rFonts w:ascii="Times New Roman" w:hAnsi="Times New Roman" w:cs="Times New Roman"/>
          <w:b/>
          <w:bCs/>
          <w:sz w:val="24"/>
          <w:szCs w:val="24"/>
        </w:rPr>
        <w:t xml:space="preserve">DODJELJIVANJE I USTUPANJE GROBNIH MJESTA NA KORIŠTENJE </w:t>
      </w:r>
    </w:p>
    <w:p w14:paraId="36A92103" w14:textId="77777777" w:rsidR="00504A11" w:rsidRDefault="00606ECC" w:rsidP="00606EC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06ECC">
        <w:rPr>
          <w:rFonts w:ascii="Times New Roman" w:hAnsi="Times New Roman" w:cs="Times New Roman"/>
          <w:b/>
          <w:bCs/>
          <w:sz w:val="24"/>
          <w:szCs w:val="24"/>
        </w:rPr>
        <w:t xml:space="preserve">Članak </w:t>
      </w:r>
      <w:r w:rsidR="00895CE8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9414B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16435B4" w14:textId="77777777" w:rsidR="00514DEB" w:rsidRDefault="00514DEB" w:rsidP="00514DE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74557">
        <w:rPr>
          <w:rFonts w:ascii="Times New Roman" w:hAnsi="Times New Roman" w:cs="Times New Roman"/>
          <w:sz w:val="24"/>
          <w:szCs w:val="24"/>
        </w:rPr>
        <w:t>Grobnim mjestom u smislu ove Odluke smatraju se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57455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6CE40D" w14:textId="77777777" w:rsidR="00514DEB" w:rsidRPr="00FD7E89" w:rsidRDefault="00A65134" w:rsidP="00055E09">
      <w:pPr>
        <w:pStyle w:val="Odlomakpopisa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z</w:t>
      </w:r>
      <w:r w:rsidR="00514DEB" w:rsidRPr="00FD7E89">
        <w:rPr>
          <w:rFonts w:ascii="Times New Roman" w:hAnsi="Times New Roman" w:cs="Times New Roman"/>
          <w:sz w:val="24"/>
          <w:szCs w:val="24"/>
        </w:rPr>
        <w:t xml:space="preserve">emljani grobovi (obični-humke), </w:t>
      </w:r>
    </w:p>
    <w:p w14:paraId="0875A044" w14:textId="77777777" w:rsidR="00514DEB" w:rsidRPr="00FD7E89" w:rsidRDefault="007E6968" w:rsidP="00055E09">
      <w:pPr>
        <w:pStyle w:val="Odlomakpopisa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 xml:space="preserve">grobovi </w:t>
      </w:r>
      <w:r w:rsidR="00514DEB" w:rsidRPr="00FD7E89">
        <w:rPr>
          <w:rFonts w:ascii="Times New Roman" w:hAnsi="Times New Roman" w:cs="Times New Roman"/>
          <w:sz w:val="24"/>
          <w:szCs w:val="24"/>
        </w:rPr>
        <w:t xml:space="preserve">s betonskim okvirom, </w:t>
      </w:r>
    </w:p>
    <w:p w14:paraId="23920681" w14:textId="77777777" w:rsidR="00514DEB" w:rsidRPr="00FD7E89" w:rsidRDefault="007E6968" w:rsidP="00055E09">
      <w:pPr>
        <w:pStyle w:val="Odlomakpopisa"/>
        <w:numPr>
          <w:ilvl w:val="0"/>
          <w:numId w:val="7"/>
        </w:numPr>
        <w:ind w:right="-142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 xml:space="preserve">grobovi </w:t>
      </w:r>
      <w:r w:rsidR="00514DEB" w:rsidRPr="00FD7E89">
        <w:rPr>
          <w:rFonts w:ascii="Times New Roman" w:hAnsi="Times New Roman" w:cs="Times New Roman"/>
          <w:sz w:val="24"/>
          <w:szCs w:val="24"/>
        </w:rPr>
        <w:t>s betonskim okvirom, nadgrobnom pločom i spomenikom-(</w:t>
      </w:r>
      <w:r w:rsidRPr="00FD7E89">
        <w:rPr>
          <w:rFonts w:ascii="Times New Roman" w:hAnsi="Times New Roman" w:cs="Times New Roman"/>
          <w:sz w:val="24"/>
          <w:szCs w:val="24"/>
        </w:rPr>
        <w:t xml:space="preserve">imitirane </w:t>
      </w:r>
      <w:r w:rsidR="00514DEB" w:rsidRPr="00FD7E89">
        <w:rPr>
          <w:rFonts w:ascii="Times New Roman" w:hAnsi="Times New Roman" w:cs="Times New Roman"/>
          <w:sz w:val="24"/>
          <w:szCs w:val="24"/>
        </w:rPr>
        <w:t xml:space="preserve">grobnice), </w:t>
      </w:r>
    </w:p>
    <w:p w14:paraId="34104660" w14:textId="77777777" w:rsidR="00514DEB" w:rsidRPr="00FD7E89" w:rsidRDefault="00514DEB" w:rsidP="00055E09">
      <w:pPr>
        <w:pStyle w:val="Odlomakpopisa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 xml:space="preserve">grobnice, </w:t>
      </w:r>
    </w:p>
    <w:p w14:paraId="6F689D99" w14:textId="77777777" w:rsidR="00F23716" w:rsidRPr="00FD7E89" w:rsidRDefault="00514DEB" w:rsidP="00055E09">
      <w:pPr>
        <w:pStyle w:val="Odlomakpopisa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kasete za urne.</w:t>
      </w:r>
    </w:p>
    <w:p w14:paraId="1B72F6C9" w14:textId="77777777" w:rsidR="00F23716" w:rsidRPr="00514DEB" w:rsidRDefault="00895CE8" w:rsidP="004D118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95CE8">
        <w:rPr>
          <w:rFonts w:ascii="Times New Roman" w:hAnsi="Times New Roman" w:cs="Times New Roman"/>
          <w:b/>
          <w:bCs/>
          <w:sz w:val="24"/>
          <w:szCs w:val="24"/>
        </w:rPr>
        <w:t xml:space="preserve">Članak 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514DEB" w:rsidRPr="00895CE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4724EC5" w14:textId="77777777" w:rsidR="00F23716" w:rsidRPr="007E6968" w:rsidRDefault="00514DEB" w:rsidP="007E6968">
      <w:pPr>
        <w:pStyle w:val="Odlomakpopisa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DEB">
        <w:rPr>
          <w:rFonts w:ascii="Times New Roman" w:hAnsi="Times New Roman" w:cs="Times New Roman"/>
          <w:sz w:val="24"/>
          <w:szCs w:val="24"/>
        </w:rPr>
        <w:t>Pod opremom i uređajem grobnog mjesta smatra se nadgrobna ploča, nadgrobni spomenik, nadgrobni znaci, ograda i slično.</w:t>
      </w:r>
      <w:r w:rsidR="00F23716">
        <w:rPr>
          <w:rFonts w:ascii="Times New Roman" w:hAnsi="Times New Roman" w:cs="Times New Roman"/>
          <w:sz w:val="24"/>
          <w:szCs w:val="24"/>
        </w:rPr>
        <w:t xml:space="preserve"> </w:t>
      </w:r>
      <w:r w:rsidRPr="00514DEB">
        <w:rPr>
          <w:rFonts w:ascii="Times New Roman" w:hAnsi="Times New Roman" w:cs="Times New Roman"/>
          <w:sz w:val="24"/>
          <w:szCs w:val="24"/>
        </w:rPr>
        <w:t>Oprema i uređaj groba izgrađeni na grobnom mjestu smatraju se nekretninom.</w:t>
      </w:r>
    </w:p>
    <w:p w14:paraId="5044958F" w14:textId="77777777" w:rsidR="00F23716" w:rsidRPr="00F23716" w:rsidRDefault="00895CE8" w:rsidP="00F23716">
      <w:pPr>
        <w:pStyle w:val="Odlomakpopisa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8</w:t>
      </w:r>
      <w:r w:rsidR="00F23716" w:rsidRPr="00F23716">
        <w:rPr>
          <w:rFonts w:ascii="Times New Roman" w:hAnsi="Times New Roman" w:cs="Times New Roman"/>
          <w:b/>
          <w:sz w:val="24"/>
          <w:szCs w:val="24"/>
        </w:rPr>
        <w:t>.</w:t>
      </w:r>
    </w:p>
    <w:p w14:paraId="722A7F6A" w14:textId="77777777" w:rsidR="00BA53DF" w:rsidRPr="00FD7E89" w:rsidRDefault="00BA53DF" w:rsidP="00BA53D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A53DF">
        <w:rPr>
          <w:rFonts w:ascii="Times New Roman" w:hAnsi="Times New Roman" w:cs="Times New Roman"/>
          <w:sz w:val="24"/>
          <w:szCs w:val="24"/>
        </w:rPr>
        <w:t>Uprava groblja</w:t>
      </w:r>
      <w:r w:rsidR="00FD7E89">
        <w:rPr>
          <w:rFonts w:ascii="Times New Roman" w:hAnsi="Times New Roman" w:cs="Times New Roman"/>
          <w:sz w:val="24"/>
          <w:szCs w:val="24"/>
        </w:rPr>
        <w:t xml:space="preserve">, </w:t>
      </w:r>
      <w:r w:rsidR="00E30CD3" w:rsidRPr="00FD7E89">
        <w:rPr>
          <w:rFonts w:ascii="Times New Roman" w:hAnsi="Times New Roman" w:cs="Times New Roman"/>
          <w:sz w:val="24"/>
          <w:szCs w:val="24"/>
        </w:rPr>
        <w:t>na temelju dokumentiranog</w:t>
      </w:r>
      <w:r w:rsidR="00AD5985" w:rsidRPr="00FD7E89">
        <w:rPr>
          <w:rFonts w:ascii="Times New Roman" w:hAnsi="Times New Roman" w:cs="Times New Roman"/>
          <w:sz w:val="24"/>
          <w:szCs w:val="24"/>
        </w:rPr>
        <w:t xml:space="preserve"> zahtjeva stranke,</w:t>
      </w:r>
      <w:r w:rsidR="009414BE" w:rsidRPr="00FD7E89">
        <w:rPr>
          <w:rFonts w:ascii="Times New Roman" w:hAnsi="Times New Roman" w:cs="Times New Roman"/>
          <w:sz w:val="24"/>
          <w:szCs w:val="24"/>
        </w:rPr>
        <w:t xml:space="preserve"> </w:t>
      </w:r>
      <w:r w:rsidR="00601A97" w:rsidRPr="00FD7E89">
        <w:rPr>
          <w:rFonts w:ascii="Times New Roman" w:hAnsi="Times New Roman" w:cs="Times New Roman"/>
          <w:sz w:val="24"/>
          <w:szCs w:val="24"/>
        </w:rPr>
        <w:t xml:space="preserve">dodjeljuje </w:t>
      </w:r>
      <w:r w:rsidR="009414BE" w:rsidRPr="00FD7E89">
        <w:rPr>
          <w:rFonts w:ascii="Times New Roman" w:hAnsi="Times New Roman" w:cs="Times New Roman"/>
          <w:sz w:val="24"/>
          <w:szCs w:val="24"/>
        </w:rPr>
        <w:t>grobno mjesto na korištenje na neodređeno vrijeme uz naknadu te o tome donosi rješenje.</w:t>
      </w:r>
    </w:p>
    <w:p w14:paraId="6366F7FF" w14:textId="77777777" w:rsidR="001E6A45" w:rsidRPr="00FD7E89" w:rsidRDefault="00E30CD3" w:rsidP="001E6A4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Rješenje o dodjeli grobnog mjesta na korištenje, Uprava groblja</w:t>
      </w:r>
      <w:r w:rsidR="007E6968" w:rsidRPr="00FD7E89">
        <w:rPr>
          <w:rFonts w:ascii="Times New Roman" w:hAnsi="Times New Roman" w:cs="Times New Roman"/>
          <w:sz w:val="24"/>
          <w:szCs w:val="24"/>
        </w:rPr>
        <w:t xml:space="preserve"> </w:t>
      </w:r>
      <w:r w:rsidRPr="00FD7E89">
        <w:rPr>
          <w:rFonts w:ascii="Times New Roman" w:hAnsi="Times New Roman" w:cs="Times New Roman"/>
          <w:sz w:val="24"/>
          <w:szCs w:val="24"/>
        </w:rPr>
        <w:t xml:space="preserve">donosi kod svake promjene korisnika grobnog mjesta. </w:t>
      </w:r>
    </w:p>
    <w:p w14:paraId="0044E076" w14:textId="77777777" w:rsidR="001E6A45" w:rsidRPr="001E6A45" w:rsidRDefault="001E6A45" w:rsidP="001E6A4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6A45">
        <w:rPr>
          <w:rFonts w:ascii="Times New Roman" w:hAnsi="Times New Roman" w:cs="Times New Roman"/>
          <w:sz w:val="24"/>
          <w:szCs w:val="24"/>
        </w:rPr>
        <w:t>Za korištenje grobnog mjesta korisnik plaća godišnju grobnu naknadu.</w:t>
      </w:r>
    </w:p>
    <w:p w14:paraId="6D63B4C7" w14:textId="77777777" w:rsidR="001E6A45" w:rsidRPr="001E6A45" w:rsidRDefault="001E6A45" w:rsidP="001E6A4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6A45">
        <w:rPr>
          <w:rFonts w:ascii="Times New Roman" w:hAnsi="Times New Roman" w:cs="Times New Roman"/>
          <w:sz w:val="24"/>
          <w:szCs w:val="24"/>
        </w:rPr>
        <w:t>Naplaćivanje naknada iz stavka 1. i 3. ovog članka obavlja Uprava groblja.</w:t>
      </w:r>
    </w:p>
    <w:p w14:paraId="251B330D" w14:textId="77777777" w:rsidR="00055E09" w:rsidRPr="00055E09" w:rsidRDefault="00E30CD3" w:rsidP="004D118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Protiv rješenja iz stavka 1. i 2. ovog članka zainteresirana osoba može izjaviti žalbu upravnom odjelu grada nadležnom za poslove komunalnog gospodarstva.</w:t>
      </w:r>
    </w:p>
    <w:p w14:paraId="1F824C39" w14:textId="77777777" w:rsidR="00895CE8" w:rsidRPr="001E6A45" w:rsidRDefault="00895CE8" w:rsidP="00895C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9</w:t>
      </w:r>
      <w:r w:rsidR="001E6A45" w:rsidRPr="00F23716">
        <w:rPr>
          <w:rFonts w:ascii="Times New Roman" w:hAnsi="Times New Roman" w:cs="Times New Roman"/>
          <w:b/>
          <w:sz w:val="24"/>
          <w:szCs w:val="24"/>
        </w:rPr>
        <w:t>.</w:t>
      </w:r>
    </w:p>
    <w:p w14:paraId="64B2D9A8" w14:textId="77777777" w:rsidR="009414BE" w:rsidRDefault="009414BE" w:rsidP="009414B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Rješenje iz stavka 1.</w:t>
      </w:r>
      <w:r w:rsidR="001E6A45">
        <w:rPr>
          <w:rFonts w:ascii="Times New Roman" w:hAnsi="Times New Roman" w:cs="Times New Roman"/>
          <w:sz w:val="24"/>
          <w:szCs w:val="24"/>
        </w:rPr>
        <w:t xml:space="preserve"> i 2. </w:t>
      </w:r>
      <w:r>
        <w:rPr>
          <w:rFonts w:ascii="Times New Roman" w:hAnsi="Times New Roman" w:cs="Times New Roman"/>
          <w:sz w:val="24"/>
          <w:szCs w:val="24"/>
        </w:rPr>
        <w:t xml:space="preserve"> ovog članka sadrži: </w:t>
      </w:r>
    </w:p>
    <w:p w14:paraId="3C54EFA7" w14:textId="77777777" w:rsidR="009414BE" w:rsidRDefault="009414BE" w:rsidP="009414B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-podatke o korisniku grobnog mjesta (ime i prezime, OIB, </w:t>
      </w:r>
      <w:r w:rsidRPr="00205139">
        <w:rPr>
          <w:rFonts w:ascii="Times New Roman" w:hAnsi="Times New Roman" w:cs="Times New Roman"/>
          <w:sz w:val="24"/>
          <w:szCs w:val="24"/>
        </w:rPr>
        <w:t xml:space="preserve">prebivalište </w:t>
      </w:r>
      <w:r>
        <w:rPr>
          <w:rFonts w:ascii="Times New Roman" w:hAnsi="Times New Roman" w:cs="Times New Roman"/>
          <w:sz w:val="24"/>
          <w:szCs w:val="24"/>
        </w:rPr>
        <w:t>i adresu stanovanja)</w:t>
      </w:r>
    </w:p>
    <w:p w14:paraId="217AA98B" w14:textId="77777777" w:rsidR="009414BE" w:rsidRDefault="009414BE" w:rsidP="009414B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-obvezu plaćanja godišnje grobne naknade</w:t>
      </w:r>
    </w:p>
    <w:p w14:paraId="79C70518" w14:textId="77777777" w:rsidR="009414BE" w:rsidRDefault="009414BE" w:rsidP="009414B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-uvjete gubitka grobnog mjesta odnosno prava korištenja grobnog mjesta </w:t>
      </w:r>
    </w:p>
    <w:p w14:paraId="631B747C" w14:textId="77777777" w:rsidR="007E6968" w:rsidRPr="00055E09" w:rsidRDefault="009414BE" w:rsidP="00055E0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-po potrebi </w:t>
      </w:r>
      <w:r w:rsidR="0083617B">
        <w:rPr>
          <w:rFonts w:ascii="Times New Roman" w:hAnsi="Times New Roman" w:cs="Times New Roman"/>
          <w:sz w:val="24"/>
          <w:szCs w:val="24"/>
        </w:rPr>
        <w:t xml:space="preserve">i </w:t>
      </w:r>
      <w:r>
        <w:rPr>
          <w:rFonts w:ascii="Times New Roman" w:hAnsi="Times New Roman" w:cs="Times New Roman"/>
          <w:sz w:val="24"/>
          <w:szCs w:val="24"/>
        </w:rPr>
        <w:t>druge podatke.</w:t>
      </w:r>
    </w:p>
    <w:p w14:paraId="2F50A22C" w14:textId="77777777" w:rsidR="00B44FA1" w:rsidRDefault="00895CE8" w:rsidP="009414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Članak10</w:t>
      </w:r>
      <w:r w:rsidR="009414B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36A45C1" w14:textId="77777777" w:rsidR="00E82D35" w:rsidRPr="00FD7E89" w:rsidRDefault="00E82D35" w:rsidP="00A6513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 xml:space="preserve">Uprava groblja donosi Plan rasporeda </w:t>
      </w:r>
      <w:r w:rsidR="00A65134" w:rsidRPr="00FD7E89">
        <w:rPr>
          <w:rFonts w:ascii="Times New Roman" w:hAnsi="Times New Roman" w:cs="Times New Roman"/>
          <w:sz w:val="24"/>
          <w:szCs w:val="24"/>
        </w:rPr>
        <w:t>i korištenja grobnih mjesta (u daljnjem tekstu: Plan)</w:t>
      </w:r>
      <w:r w:rsidRPr="00FD7E89">
        <w:rPr>
          <w:rFonts w:ascii="Times New Roman" w:hAnsi="Times New Roman" w:cs="Times New Roman"/>
          <w:sz w:val="24"/>
          <w:szCs w:val="24"/>
        </w:rPr>
        <w:t>.</w:t>
      </w:r>
      <w:r w:rsidR="00A65134" w:rsidRPr="00FD7E89">
        <w:rPr>
          <w:rFonts w:ascii="Times New Roman" w:hAnsi="Times New Roman" w:cs="Times New Roman"/>
          <w:sz w:val="24"/>
          <w:szCs w:val="24"/>
        </w:rPr>
        <w:t xml:space="preserve"> </w:t>
      </w:r>
      <w:r w:rsidRPr="00FD7E89">
        <w:rPr>
          <w:rFonts w:ascii="Times New Roman" w:hAnsi="Times New Roman" w:cs="Times New Roman"/>
          <w:sz w:val="24"/>
          <w:szCs w:val="24"/>
        </w:rPr>
        <w:t>Grobna mjesta dodjeljuju se prema Planu.</w:t>
      </w:r>
    </w:p>
    <w:p w14:paraId="5F02D9CC" w14:textId="77777777" w:rsidR="00E82D35" w:rsidRPr="00FD7E89" w:rsidRDefault="007C61C0" w:rsidP="00E82D3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Plan mora sadržavati:</w:t>
      </w:r>
    </w:p>
    <w:p w14:paraId="0B6A5B67" w14:textId="77777777" w:rsidR="00E82D35" w:rsidRPr="00FD7E89" w:rsidRDefault="007C61C0" w:rsidP="009C7472">
      <w:pPr>
        <w:pStyle w:val="Odlomakpopisa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grobna polja</w:t>
      </w:r>
      <w:r w:rsidR="00E82D35" w:rsidRPr="00FD7E89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0A412E4D" w14:textId="77777777" w:rsidR="007C61C0" w:rsidRPr="00FD7E89" w:rsidRDefault="007C61C0" w:rsidP="009C7472">
      <w:pPr>
        <w:pStyle w:val="Odlomakpopisa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grobna mjesta,</w:t>
      </w:r>
    </w:p>
    <w:p w14:paraId="0199F613" w14:textId="77777777" w:rsidR="007C61C0" w:rsidRPr="00FD7E89" w:rsidRDefault="00F23716" w:rsidP="009C7472">
      <w:pPr>
        <w:pStyle w:val="Odlomakpopisa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raspored</w:t>
      </w:r>
      <w:r w:rsidR="00E82D35" w:rsidRPr="00FD7E89">
        <w:rPr>
          <w:rFonts w:ascii="Times New Roman" w:hAnsi="Times New Roman" w:cs="Times New Roman"/>
          <w:sz w:val="24"/>
          <w:szCs w:val="24"/>
        </w:rPr>
        <w:t xml:space="preserve"> </w:t>
      </w:r>
      <w:r w:rsidR="007C61C0" w:rsidRPr="00FD7E89">
        <w:rPr>
          <w:rFonts w:ascii="Times New Roman" w:hAnsi="Times New Roman" w:cs="Times New Roman"/>
          <w:sz w:val="24"/>
          <w:szCs w:val="24"/>
        </w:rPr>
        <w:t>i grafički prikaz rasporeda grobnih mjesta</w:t>
      </w:r>
      <w:r w:rsidR="009C7472">
        <w:rPr>
          <w:rFonts w:ascii="Times New Roman" w:hAnsi="Times New Roman" w:cs="Times New Roman"/>
          <w:sz w:val="24"/>
          <w:szCs w:val="24"/>
        </w:rPr>
        <w:t>,</w:t>
      </w:r>
    </w:p>
    <w:p w14:paraId="0A81EFED" w14:textId="77777777" w:rsidR="00E82D35" w:rsidRPr="00FD7E89" w:rsidRDefault="00E82D35" w:rsidP="009C7472">
      <w:pPr>
        <w:pStyle w:val="Odlomakpopisa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numeraciju grobnih mjesta</w:t>
      </w:r>
      <w:r w:rsidR="009C7472">
        <w:rPr>
          <w:rFonts w:ascii="Times New Roman" w:hAnsi="Times New Roman" w:cs="Times New Roman"/>
          <w:sz w:val="24"/>
          <w:szCs w:val="24"/>
        </w:rPr>
        <w:t>,</w:t>
      </w:r>
    </w:p>
    <w:p w14:paraId="35DE1358" w14:textId="77777777" w:rsidR="00E82D35" w:rsidRPr="00FD7E89" w:rsidRDefault="00254D58" w:rsidP="009C7472">
      <w:pPr>
        <w:pStyle w:val="Odlomakpopisa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površinu</w:t>
      </w:r>
      <w:r w:rsidR="00E82D35" w:rsidRPr="00FD7E89">
        <w:rPr>
          <w:rFonts w:ascii="Times New Roman" w:hAnsi="Times New Roman" w:cs="Times New Roman"/>
          <w:sz w:val="24"/>
          <w:szCs w:val="24"/>
        </w:rPr>
        <w:t xml:space="preserve"> grobnih mjesta</w:t>
      </w:r>
      <w:r w:rsidR="009C7472">
        <w:rPr>
          <w:rFonts w:ascii="Times New Roman" w:hAnsi="Times New Roman" w:cs="Times New Roman"/>
          <w:sz w:val="24"/>
          <w:szCs w:val="24"/>
        </w:rPr>
        <w:t>.</w:t>
      </w:r>
    </w:p>
    <w:p w14:paraId="2398D772" w14:textId="77777777" w:rsidR="007E7D75" w:rsidRPr="00FD7E89" w:rsidRDefault="00895CE8" w:rsidP="00FD7E8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11</w:t>
      </w:r>
      <w:r w:rsidR="009414B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98E02B0" w14:textId="77777777" w:rsidR="00574F76" w:rsidRPr="00FD7E89" w:rsidRDefault="00B44FA1" w:rsidP="00574F7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Uprava groblja</w:t>
      </w:r>
      <w:r w:rsidR="00884D70" w:rsidRPr="00FD7E89">
        <w:rPr>
          <w:rFonts w:ascii="Times New Roman" w:hAnsi="Times New Roman" w:cs="Times New Roman"/>
          <w:sz w:val="24"/>
          <w:szCs w:val="24"/>
        </w:rPr>
        <w:t xml:space="preserve"> dodjeljuje grobna mjesta prema</w:t>
      </w:r>
      <w:r w:rsidR="007B682B" w:rsidRPr="00FD7E89">
        <w:rPr>
          <w:rFonts w:ascii="Times New Roman" w:hAnsi="Times New Roman" w:cs="Times New Roman"/>
          <w:sz w:val="24"/>
          <w:szCs w:val="24"/>
        </w:rPr>
        <w:t xml:space="preserve"> Planu</w:t>
      </w:r>
      <w:r w:rsidR="007E7D75" w:rsidRPr="00FD7E89">
        <w:rPr>
          <w:rFonts w:ascii="Times New Roman" w:hAnsi="Times New Roman" w:cs="Times New Roman"/>
          <w:sz w:val="24"/>
          <w:szCs w:val="24"/>
        </w:rPr>
        <w:t>, na način da se u najvećoj mogućoj mjeri nastoje uvažiti želje korisnika</w:t>
      </w:r>
      <w:r w:rsidR="009C7472">
        <w:rPr>
          <w:rFonts w:ascii="Times New Roman" w:hAnsi="Times New Roman" w:cs="Times New Roman"/>
          <w:sz w:val="24"/>
          <w:szCs w:val="24"/>
        </w:rPr>
        <w:t>,</w:t>
      </w:r>
      <w:r w:rsidR="007E7D75" w:rsidRPr="00FD7E89">
        <w:rPr>
          <w:rFonts w:ascii="Times New Roman" w:hAnsi="Times New Roman" w:cs="Times New Roman"/>
          <w:sz w:val="24"/>
          <w:szCs w:val="24"/>
        </w:rPr>
        <w:t xml:space="preserve"> ukoliko postoji dovoljan broj slobodnih grobnih mjesta.</w:t>
      </w:r>
    </w:p>
    <w:p w14:paraId="1809DE5A" w14:textId="77777777" w:rsidR="007E7D75" w:rsidRPr="00FD7E89" w:rsidRDefault="000F763D" w:rsidP="000F763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 xml:space="preserve">Grobna mjesta </w:t>
      </w:r>
      <w:r w:rsidR="001E6A45" w:rsidRPr="00FD7E89">
        <w:rPr>
          <w:rFonts w:ascii="Times New Roman" w:hAnsi="Times New Roman" w:cs="Times New Roman"/>
          <w:sz w:val="24"/>
          <w:szCs w:val="24"/>
        </w:rPr>
        <w:t xml:space="preserve">pod kojima se podrazumijevaju </w:t>
      </w:r>
      <w:r w:rsidRPr="00FD7E89">
        <w:rPr>
          <w:rFonts w:ascii="Times New Roman" w:hAnsi="Times New Roman" w:cs="Times New Roman"/>
          <w:sz w:val="24"/>
          <w:szCs w:val="24"/>
        </w:rPr>
        <w:t>zemljani grobovi obični-humke dodjeljuju se na korištenje isključivo kod nastale potrebe za ukopom</w:t>
      </w:r>
      <w:r w:rsidR="00A65134" w:rsidRPr="00FD7E89">
        <w:rPr>
          <w:rFonts w:ascii="Times New Roman" w:hAnsi="Times New Roman" w:cs="Times New Roman"/>
          <w:sz w:val="24"/>
          <w:szCs w:val="24"/>
        </w:rPr>
        <w:t xml:space="preserve">, </w:t>
      </w:r>
      <w:r w:rsidRPr="00FD7E89">
        <w:rPr>
          <w:rFonts w:ascii="Times New Roman" w:hAnsi="Times New Roman" w:cs="Times New Roman"/>
          <w:sz w:val="24"/>
          <w:szCs w:val="24"/>
        </w:rPr>
        <w:t xml:space="preserve">grobna mjesta s betonskim okvirom, s </w:t>
      </w:r>
      <w:r w:rsidR="00884D70" w:rsidRPr="00FD7E89">
        <w:rPr>
          <w:rFonts w:ascii="Times New Roman" w:hAnsi="Times New Roman" w:cs="Times New Roman"/>
          <w:sz w:val="24"/>
          <w:szCs w:val="24"/>
        </w:rPr>
        <w:t xml:space="preserve">betonskim </w:t>
      </w:r>
      <w:r w:rsidRPr="00FD7E89">
        <w:rPr>
          <w:rFonts w:ascii="Times New Roman" w:hAnsi="Times New Roman" w:cs="Times New Roman"/>
          <w:sz w:val="24"/>
          <w:szCs w:val="24"/>
        </w:rPr>
        <w:t xml:space="preserve">okvirom, nadgrobnom pločom i spomenikom-imitirane grobnice, grobnice i kasete za urne mogu se na korištenje dodijeliti i prije nastale potrebe za ukopom. </w:t>
      </w:r>
    </w:p>
    <w:p w14:paraId="4DA3CFF4" w14:textId="77777777" w:rsidR="007B682B" w:rsidRPr="00FD7E89" w:rsidRDefault="007B682B" w:rsidP="00B44FA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Uprava groblja može dodjeljivati na korištenje grobna mjesta</w:t>
      </w:r>
      <w:r w:rsidR="00767897">
        <w:rPr>
          <w:rFonts w:ascii="Times New Roman" w:hAnsi="Times New Roman" w:cs="Times New Roman"/>
          <w:sz w:val="24"/>
          <w:szCs w:val="24"/>
        </w:rPr>
        <w:t xml:space="preserve"> i to</w:t>
      </w:r>
      <w:r w:rsidR="00FD7E89">
        <w:rPr>
          <w:rFonts w:ascii="Times New Roman" w:hAnsi="Times New Roman" w:cs="Times New Roman"/>
          <w:sz w:val="24"/>
          <w:szCs w:val="24"/>
        </w:rPr>
        <w:t>:</w:t>
      </w:r>
    </w:p>
    <w:p w14:paraId="206D9264" w14:textId="77777777" w:rsidR="007B682B" w:rsidRPr="009C7472" w:rsidRDefault="00767897" w:rsidP="009C7472">
      <w:pPr>
        <w:pStyle w:val="Odlomakpopisa"/>
        <w:numPr>
          <w:ilvl w:val="0"/>
          <w:numId w:val="9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9C7472">
        <w:rPr>
          <w:rFonts w:ascii="Times New Roman" w:hAnsi="Times New Roman" w:cs="Times New Roman"/>
          <w:sz w:val="24"/>
          <w:szCs w:val="24"/>
        </w:rPr>
        <w:t xml:space="preserve">grobna </w:t>
      </w:r>
      <w:r w:rsidR="007B682B" w:rsidRPr="009C7472">
        <w:rPr>
          <w:rFonts w:ascii="Times New Roman" w:hAnsi="Times New Roman" w:cs="Times New Roman"/>
          <w:sz w:val="24"/>
          <w:szCs w:val="24"/>
        </w:rPr>
        <w:t>mjesta na kojima nisu obavljani ukopi</w:t>
      </w:r>
      <w:r w:rsidR="009C7472">
        <w:rPr>
          <w:rFonts w:ascii="Times New Roman" w:hAnsi="Times New Roman" w:cs="Times New Roman"/>
          <w:sz w:val="24"/>
          <w:szCs w:val="24"/>
        </w:rPr>
        <w:t>,</w:t>
      </w:r>
    </w:p>
    <w:p w14:paraId="2695DC7F" w14:textId="77777777" w:rsidR="007B682B" w:rsidRPr="009C7472" w:rsidRDefault="007B682B" w:rsidP="009C7472">
      <w:pPr>
        <w:pStyle w:val="Odlomakpopisa"/>
        <w:numPr>
          <w:ilvl w:val="0"/>
          <w:numId w:val="9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9C7472">
        <w:rPr>
          <w:rFonts w:ascii="Times New Roman" w:hAnsi="Times New Roman" w:cs="Times New Roman"/>
          <w:sz w:val="24"/>
          <w:szCs w:val="24"/>
        </w:rPr>
        <w:t>grobna mjesta za koja je utvrdila da su ih korisnici napustili</w:t>
      </w:r>
      <w:r w:rsidR="009C7472">
        <w:rPr>
          <w:rFonts w:ascii="Times New Roman" w:hAnsi="Times New Roman" w:cs="Times New Roman"/>
          <w:sz w:val="24"/>
          <w:szCs w:val="24"/>
        </w:rPr>
        <w:t>,</w:t>
      </w:r>
    </w:p>
    <w:p w14:paraId="5E38C9A1" w14:textId="77777777" w:rsidR="00FD7E89" w:rsidRPr="009C7472" w:rsidRDefault="007B682B" w:rsidP="009C7472">
      <w:pPr>
        <w:pStyle w:val="Odlomakpopisa"/>
        <w:numPr>
          <w:ilvl w:val="0"/>
          <w:numId w:val="9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9C7472">
        <w:rPr>
          <w:rFonts w:ascii="Times New Roman" w:hAnsi="Times New Roman" w:cs="Times New Roman"/>
          <w:sz w:val="24"/>
          <w:szCs w:val="24"/>
        </w:rPr>
        <w:t>grobna mjesta koja su korisnici vratili odnosno ustupili</w:t>
      </w:r>
      <w:r w:rsidR="009C7472">
        <w:rPr>
          <w:rFonts w:ascii="Times New Roman" w:hAnsi="Times New Roman" w:cs="Times New Roman"/>
          <w:sz w:val="24"/>
          <w:szCs w:val="24"/>
        </w:rPr>
        <w:t>.</w:t>
      </w:r>
    </w:p>
    <w:p w14:paraId="439C08FE" w14:textId="77777777" w:rsidR="00FE50E2" w:rsidRPr="009F3520" w:rsidRDefault="00205139" w:rsidP="00FE50E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12</w:t>
      </w:r>
      <w:r w:rsidR="00FE50E2" w:rsidRPr="009F352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411DA81" w14:textId="77777777" w:rsidR="00FE50E2" w:rsidRPr="009F3520" w:rsidRDefault="00FE50E2" w:rsidP="00DD66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F3520">
        <w:rPr>
          <w:rFonts w:ascii="Times New Roman" w:hAnsi="Times New Roman" w:cs="Times New Roman"/>
          <w:sz w:val="24"/>
          <w:szCs w:val="24"/>
        </w:rPr>
        <w:t>Nakon smrti korisnika grobnog mjesta, korištenje grobnog mjesta stječu njegovi nasljednici.</w:t>
      </w:r>
    </w:p>
    <w:p w14:paraId="4BF865B9" w14:textId="77777777" w:rsidR="00FE50E2" w:rsidRDefault="00FE50E2" w:rsidP="00DD66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F3520">
        <w:rPr>
          <w:rFonts w:ascii="Times New Roman" w:hAnsi="Times New Roman" w:cs="Times New Roman"/>
          <w:sz w:val="24"/>
          <w:szCs w:val="24"/>
        </w:rPr>
        <w:t>Na temelju pravomoćnog rješenja o nasljeđivanju nasljednik je dužan kod Uprave groblja zatražiti prijenos prava korištenja grobnog mjesta u grobnim knjigama.</w:t>
      </w:r>
    </w:p>
    <w:p w14:paraId="13634267" w14:textId="77777777" w:rsidR="00B7080C" w:rsidRPr="00B7080C" w:rsidRDefault="000C65B0" w:rsidP="00B7080C">
      <w:pPr>
        <w:spacing w:after="24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080C">
        <w:rPr>
          <w:rFonts w:ascii="Times New Roman" w:hAnsi="Times New Roman" w:cs="Times New Roman"/>
          <w:sz w:val="24"/>
          <w:szCs w:val="24"/>
        </w:rPr>
        <w:t xml:space="preserve">Ako rješenjem o nasljeđivanju pravo korištenja grobnog mjesta nije dodijeljeno nekom od nasljednika, nasljednici su dužni riješiti pitanje prava korištenja grobnog mjesta naknadnom urudžbom i provođenjem ostavinskog postupka za to grobno mjesto kao naknadno pronađene imovine ili </w:t>
      </w:r>
      <w:r w:rsidR="009C7472">
        <w:rPr>
          <w:rFonts w:ascii="Times New Roman" w:hAnsi="Times New Roman" w:cs="Times New Roman"/>
          <w:sz w:val="24"/>
          <w:szCs w:val="24"/>
        </w:rPr>
        <w:t xml:space="preserve">to pitanje riješiti </w:t>
      </w:r>
      <w:r w:rsidRPr="00B7080C">
        <w:rPr>
          <w:rFonts w:ascii="Times New Roman" w:hAnsi="Times New Roman" w:cs="Times New Roman"/>
          <w:sz w:val="24"/>
          <w:szCs w:val="24"/>
        </w:rPr>
        <w:t>međusobnim očitovanjem ovjerenim kod javnog bilježnika.</w:t>
      </w:r>
    </w:p>
    <w:p w14:paraId="61F714E0" w14:textId="77777777" w:rsidR="00FC0087" w:rsidRPr="00FD7E89" w:rsidRDefault="00FC0087" w:rsidP="00FC33C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Do pravomoćnosti rješenja o nasljeđivanju grobnog mjesta u grobno mjesto se mogu ukopati osobe koje su u trenutku smrti korisnika grobnog mjest</w:t>
      </w:r>
      <w:r w:rsidR="00453403" w:rsidRPr="00FD7E89">
        <w:rPr>
          <w:rFonts w:ascii="Times New Roman" w:hAnsi="Times New Roman" w:cs="Times New Roman"/>
          <w:sz w:val="24"/>
          <w:szCs w:val="24"/>
        </w:rPr>
        <w:t>a bili članovi njegove obitelji i osobe kojima je korisnik za života dao pravo ukopa.</w:t>
      </w:r>
      <w:r w:rsidRPr="00FD7E8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E8BCB3" w14:textId="22EA500F" w:rsidR="00F37363" w:rsidRDefault="00511F08" w:rsidP="00F3736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Korisnik može korištenje grobnog mjesta ugovorom ustupiti trećim osobama. Ugovor o ustupanju tog korištenja mora se dostaviti  Upravi groblja radi upisa novog korisnika u grobni očevidnik.</w:t>
      </w:r>
    </w:p>
    <w:p w14:paraId="120E131D" w14:textId="40FFF3D6" w:rsidR="00231272" w:rsidRDefault="00231272" w:rsidP="00F3736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63A2A57" w14:textId="77777777" w:rsidR="00231272" w:rsidRDefault="00231272" w:rsidP="00F3736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19C0B60" w14:textId="77777777" w:rsidR="00F37363" w:rsidRDefault="00205139" w:rsidP="00F3736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Članak 13</w:t>
      </w:r>
      <w:r w:rsidR="00D335CE" w:rsidRPr="00D335C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A6D2E60" w14:textId="77777777" w:rsidR="00D335CE" w:rsidRDefault="00D335CE" w:rsidP="00204AD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35CE">
        <w:rPr>
          <w:rFonts w:ascii="Times New Roman" w:hAnsi="Times New Roman" w:cs="Times New Roman"/>
          <w:sz w:val="24"/>
          <w:szCs w:val="24"/>
        </w:rPr>
        <w:t>Pravo ukopa u grobno mjesto ima korisnik i članovi njegove obitelji, ako korisnik ne odredi drugačije.</w:t>
      </w:r>
    </w:p>
    <w:p w14:paraId="4999042C" w14:textId="77777777" w:rsidR="00D335CE" w:rsidRDefault="00D335CE" w:rsidP="00204AD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Članom obitelji korisnika koji ima pravo ukopa smatra se njegov bračni ili izvanbračni drug, potomci i posvojena djeca i njihovi bračni ili izvanbračni drugovi te njihovi roditelji.</w:t>
      </w:r>
    </w:p>
    <w:p w14:paraId="0E41EA06" w14:textId="77777777" w:rsidR="00D335CE" w:rsidRDefault="00D335CE" w:rsidP="00204AD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Korisnik može dati pravo ukopa i drugim osobama, a korisnik koji je dao pravo ukopa može to pravo i povući. Korisnik je dužan obavijestiti </w:t>
      </w:r>
      <w:r w:rsidR="00204ADB">
        <w:rPr>
          <w:rFonts w:ascii="Times New Roman" w:hAnsi="Times New Roman" w:cs="Times New Roman"/>
          <w:sz w:val="24"/>
          <w:szCs w:val="24"/>
        </w:rPr>
        <w:t>osobu kojoj je dao pravo ukopa o povlačenju prava ukopa.</w:t>
      </w:r>
    </w:p>
    <w:p w14:paraId="11BB9A16" w14:textId="77777777" w:rsidR="00204ADB" w:rsidRDefault="00204ADB" w:rsidP="00204AD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Osoba kojoj je korisnik dao pravo ukopa ne može to pravo prenijeti na treću osobu.</w:t>
      </w:r>
    </w:p>
    <w:p w14:paraId="6512F06B" w14:textId="77777777" w:rsidR="00864626" w:rsidRDefault="00204ADB" w:rsidP="0042474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Pravo ukopa i povlačenje prava ukopa daju se u pisanom obliku.</w:t>
      </w:r>
    </w:p>
    <w:p w14:paraId="229E1C14" w14:textId="77777777" w:rsidR="00895CE8" w:rsidRPr="00895CE8" w:rsidRDefault="00895CE8" w:rsidP="00895CE8">
      <w:pPr>
        <w:pStyle w:val="Odlomakpopisa"/>
        <w:ind w:left="0"/>
        <w:jc w:val="center"/>
        <w:rPr>
          <w:rFonts w:ascii="Times New Roman" w:hAnsi="Times New Roman" w:cs="Times New Roman"/>
          <w:color w:val="00B050"/>
          <w:sz w:val="24"/>
          <w:szCs w:val="24"/>
        </w:rPr>
      </w:pPr>
      <w:r w:rsidRPr="00884D70">
        <w:rPr>
          <w:rFonts w:ascii="Times New Roman" w:hAnsi="Times New Roman" w:cs="Times New Roman"/>
          <w:b/>
          <w:bCs/>
          <w:sz w:val="24"/>
          <w:szCs w:val="24"/>
        </w:rPr>
        <w:t xml:space="preserve">Članak </w:t>
      </w:r>
      <w:r w:rsidR="00205139">
        <w:rPr>
          <w:rFonts w:ascii="Times New Roman" w:hAnsi="Times New Roman" w:cs="Times New Roman"/>
          <w:b/>
          <w:bCs/>
          <w:sz w:val="24"/>
          <w:szCs w:val="24"/>
        </w:rPr>
        <w:t>14</w:t>
      </w:r>
      <w:r w:rsidRPr="00884D7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6A7F1A0" w14:textId="77777777" w:rsidR="00204ADB" w:rsidRDefault="00204ADB" w:rsidP="00204AD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Prestanak prava ukopa može se upisati u grobnu knjigu na temelju izjave korisnika usluge o povlačenju prava ukopa na temelju sporazuma, odluke suda ili pisane izjave osobe koja je stekla pravo ukopa.</w:t>
      </w:r>
    </w:p>
    <w:p w14:paraId="13ED501C" w14:textId="77777777" w:rsidR="00301CB0" w:rsidRPr="00FD7E89" w:rsidRDefault="00301CB0" w:rsidP="00D851C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Za ukop u grobno mjesto člana obitelji korisnika ili treće osobe potrebna je prethodna pisana suglasnost korisnika, a u slučaju kada postoji više korisnika grobnog mjesta potrebna je suglasnost svi</w:t>
      </w:r>
      <w:r w:rsidR="00453403" w:rsidRPr="00FD7E89">
        <w:rPr>
          <w:rFonts w:ascii="Times New Roman" w:hAnsi="Times New Roman" w:cs="Times New Roman"/>
          <w:sz w:val="24"/>
          <w:szCs w:val="24"/>
        </w:rPr>
        <w:t>h</w:t>
      </w:r>
      <w:r w:rsidRPr="00FD7E89">
        <w:rPr>
          <w:rFonts w:ascii="Times New Roman" w:hAnsi="Times New Roman" w:cs="Times New Roman"/>
          <w:sz w:val="24"/>
          <w:szCs w:val="24"/>
        </w:rPr>
        <w:t xml:space="preserve"> korisnika.</w:t>
      </w:r>
    </w:p>
    <w:p w14:paraId="1226F281" w14:textId="77777777" w:rsidR="00453403" w:rsidRPr="00FD7E89" w:rsidRDefault="00301CB0" w:rsidP="0045340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Suglasnost iz stavka 1. ovog članka daje se osobno na zapisnik Upravi groblja ili se dostavlja pisanim putem s ovjerenim potpisima svih korisnika.</w:t>
      </w:r>
    </w:p>
    <w:p w14:paraId="7B31F868" w14:textId="77777777" w:rsidR="00055E09" w:rsidRPr="004D1183" w:rsidRDefault="00626B07" w:rsidP="004D1183">
      <w:pPr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FD7E89">
        <w:rPr>
          <w:rFonts w:ascii="Times New Roman" w:eastAsia="Calibri" w:hAnsi="Times New Roman" w:cs="Times New Roman"/>
          <w:sz w:val="24"/>
        </w:rPr>
        <w:t>Uprava groblja će obustaviti ukope u grobno mjesto u slučaju spora o pravu ukopa, odnosno korištenju grobnog mjesta dok spor ne bude riješen.</w:t>
      </w:r>
    </w:p>
    <w:p w14:paraId="47139ACD" w14:textId="77777777" w:rsidR="004A3B79" w:rsidRDefault="00205139" w:rsidP="00895C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15</w:t>
      </w:r>
      <w:r w:rsidR="004A3B79" w:rsidRPr="004A3B7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6268F66" w14:textId="77777777" w:rsidR="00D9352C" w:rsidRDefault="004A3B79" w:rsidP="006C5B3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A3B79">
        <w:rPr>
          <w:rFonts w:ascii="Times New Roman" w:hAnsi="Times New Roman" w:cs="Times New Roman"/>
          <w:sz w:val="24"/>
          <w:szCs w:val="24"/>
        </w:rPr>
        <w:t xml:space="preserve">Grobno mjesto za koje nije plaćena godišnja grobna naknada deset godina smatra se napuštenim </w:t>
      </w:r>
      <w:r>
        <w:rPr>
          <w:rFonts w:ascii="Times New Roman" w:hAnsi="Times New Roman" w:cs="Times New Roman"/>
          <w:sz w:val="24"/>
          <w:szCs w:val="24"/>
        </w:rPr>
        <w:t xml:space="preserve">i može se ponovo dodijeliti </w:t>
      </w:r>
      <w:r w:rsidR="00D374D2">
        <w:rPr>
          <w:rFonts w:ascii="Times New Roman" w:hAnsi="Times New Roman" w:cs="Times New Roman"/>
          <w:sz w:val="24"/>
          <w:szCs w:val="24"/>
        </w:rPr>
        <w:t>na korištenje</w:t>
      </w:r>
      <w:r w:rsidR="00D9352C">
        <w:rPr>
          <w:rFonts w:ascii="Times New Roman" w:hAnsi="Times New Roman" w:cs="Times New Roman"/>
          <w:sz w:val="24"/>
          <w:szCs w:val="24"/>
        </w:rPr>
        <w:t>, ali ne prije proteka 15 godina od posljednjeg ukopa u grob odnosno nakon proteka 30 godina od posljednjeg ukopa u grobnicu.</w:t>
      </w:r>
    </w:p>
    <w:p w14:paraId="20582F99" w14:textId="77777777" w:rsidR="00D9352C" w:rsidRDefault="00D9352C" w:rsidP="00D9352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Prijašnji korisnik grobnog mjesta za koje se smatra da je napušteno može raspolagati izgrađenom opremom i uređajem groba (nadgrobna ploča, nadgrobni spomenik i znaci, ograda groba i sl.) nakon što plati dužni iznos grobne naknade sa zakonskim zateznim kamatama.</w:t>
      </w:r>
    </w:p>
    <w:p w14:paraId="7226B780" w14:textId="77777777" w:rsidR="00D9352C" w:rsidRDefault="00D9352C" w:rsidP="00D9352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protivnom smatrati će se da se radi o napuštenoj imovini kojom </w:t>
      </w:r>
      <w:r w:rsidR="00477F9A">
        <w:rPr>
          <w:rFonts w:ascii="Times New Roman" w:hAnsi="Times New Roman" w:cs="Times New Roman"/>
          <w:sz w:val="24"/>
          <w:szCs w:val="24"/>
        </w:rPr>
        <w:t>U</w:t>
      </w:r>
      <w:r w:rsidR="009F3520">
        <w:rPr>
          <w:rFonts w:ascii="Times New Roman" w:hAnsi="Times New Roman" w:cs="Times New Roman"/>
          <w:sz w:val="24"/>
          <w:szCs w:val="24"/>
        </w:rPr>
        <w:t>prava groblja može slobodno raspolagati.</w:t>
      </w:r>
    </w:p>
    <w:p w14:paraId="525AAF2C" w14:textId="77777777" w:rsidR="00BA7D88" w:rsidRDefault="00BA7D88" w:rsidP="009F3520">
      <w:pPr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Uprava groblja dužna je prije dodjele grobnog mjesta odnosno grobnice drugom korisniku premjestiti ostatke iz napuštenog grobnog mjesta u zajedničku grobnicu izgrađenu za tu namjenu (kosturnicu)</w:t>
      </w:r>
      <w:r w:rsidR="009F3520">
        <w:rPr>
          <w:rFonts w:ascii="Times New Roman" w:hAnsi="Times New Roman" w:cs="Times New Roman"/>
          <w:sz w:val="24"/>
          <w:szCs w:val="24"/>
        </w:rPr>
        <w:t>.</w:t>
      </w:r>
    </w:p>
    <w:p w14:paraId="7BFF069E" w14:textId="77777777" w:rsidR="00BA7D88" w:rsidRDefault="00205139" w:rsidP="009F352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16</w:t>
      </w:r>
      <w:r w:rsidR="00BA7D88" w:rsidRPr="00BA7D8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1ADE139" w14:textId="77777777" w:rsidR="004568CB" w:rsidRPr="00FD7E89" w:rsidRDefault="004568CB" w:rsidP="0066386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 xml:space="preserve">Iskopavanje i prijenos posmrtnih ostataka može se odobriti na </w:t>
      </w:r>
      <w:r w:rsidR="00254D58" w:rsidRPr="00FD7E89">
        <w:rPr>
          <w:rFonts w:ascii="Times New Roman" w:hAnsi="Times New Roman" w:cs="Times New Roman"/>
          <w:sz w:val="24"/>
          <w:szCs w:val="24"/>
        </w:rPr>
        <w:t xml:space="preserve">pismeni </w:t>
      </w:r>
      <w:r w:rsidRPr="00FD7E89">
        <w:rPr>
          <w:rFonts w:ascii="Times New Roman" w:hAnsi="Times New Roman" w:cs="Times New Roman"/>
          <w:sz w:val="24"/>
          <w:szCs w:val="24"/>
        </w:rPr>
        <w:t>zahtjev članova uže obitelji pokojnika (supružnik i djeca)</w:t>
      </w:r>
      <w:r w:rsidR="00136599" w:rsidRPr="00FD7E89">
        <w:rPr>
          <w:rFonts w:ascii="Times New Roman" w:hAnsi="Times New Roman" w:cs="Times New Roman"/>
          <w:sz w:val="24"/>
          <w:szCs w:val="24"/>
        </w:rPr>
        <w:t xml:space="preserve"> ili korisnika grobnog mjesta</w:t>
      </w:r>
      <w:r w:rsidRPr="00FD7E89">
        <w:rPr>
          <w:rFonts w:ascii="Times New Roman" w:hAnsi="Times New Roman" w:cs="Times New Roman"/>
          <w:sz w:val="24"/>
          <w:szCs w:val="24"/>
        </w:rPr>
        <w:t xml:space="preserve">. </w:t>
      </w:r>
      <w:r w:rsidR="000022F9" w:rsidRPr="00FD7E89">
        <w:rPr>
          <w:rFonts w:ascii="Times New Roman" w:hAnsi="Times New Roman" w:cs="Times New Roman"/>
          <w:sz w:val="24"/>
          <w:szCs w:val="24"/>
        </w:rPr>
        <w:t xml:space="preserve">Za iskopavanje i prijenos posmrtnih ostataka potrebna je suglasnost svih članova 1. nasljednog reda. </w:t>
      </w:r>
      <w:r w:rsidRPr="00FD7E89">
        <w:rPr>
          <w:rFonts w:ascii="Times New Roman" w:hAnsi="Times New Roman" w:cs="Times New Roman"/>
          <w:sz w:val="24"/>
          <w:szCs w:val="24"/>
        </w:rPr>
        <w:t xml:space="preserve">Ako su članovi uže </w:t>
      </w:r>
      <w:r w:rsidRPr="00FD7E89">
        <w:rPr>
          <w:rFonts w:ascii="Times New Roman" w:hAnsi="Times New Roman" w:cs="Times New Roman"/>
          <w:sz w:val="24"/>
          <w:szCs w:val="24"/>
        </w:rPr>
        <w:lastRenderedPageBreak/>
        <w:t>obitelji umrli prije osobe čiji se prijenos traži, zahtjev mogu podnijeti drugi srodnici, prema redoslijedu utvrđenom zakonskim propisima o nasljeđivanju, odnosno druga ovlaštena osoba.</w:t>
      </w:r>
    </w:p>
    <w:p w14:paraId="06A60B12" w14:textId="77777777" w:rsidR="004568CB" w:rsidRPr="00FD7E89" w:rsidRDefault="004568CB" w:rsidP="0066386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Iskopavanje i prijenos obavljaju</w:t>
      </w:r>
      <w:r w:rsidR="009C7472">
        <w:rPr>
          <w:rFonts w:ascii="Times New Roman" w:hAnsi="Times New Roman" w:cs="Times New Roman"/>
          <w:sz w:val="24"/>
          <w:szCs w:val="24"/>
        </w:rPr>
        <w:t xml:space="preserve"> </w:t>
      </w:r>
      <w:r w:rsidR="00863BFA" w:rsidRPr="00FD7E89">
        <w:rPr>
          <w:rFonts w:ascii="Times New Roman" w:hAnsi="Times New Roman" w:cs="Times New Roman"/>
          <w:sz w:val="24"/>
          <w:szCs w:val="24"/>
        </w:rPr>
        <w:t>djelatnici Uprave groblja sukladno posebnim propisima.</w:t>
      </w:r>
    </w:p>
    <w:p w14:paraId="2B037055" w14:textId="77777777" w:rsidR="00864626" w:rsidRPr="00FD7E89" w:rsidRDefault="00254D58" w:rsidP="0086462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 xml:space="preserve">Iskopavanje i prijenos posmrtnih ostataka osobe umrle od zarazne bolesti može se dozvoliti protekom 1. godine računajući od dana ukopa. </w:t>
      </w:r>
    </w:p>
    <w:p w14:paraId="3DF93F97" w14:textId="77777777" w:rsidR="00FD7E89" w:rsidRDefault="00864626" w:rsidP="00055E0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Ako se iskopavanje umrle osobe obavlja prije isteka deset godina računajući od dana pogreba, iskopavanje se ne može dozvoliti u vremenu od 1. lipnja do 31. kolovoza.</w:t>
      </w:r>
    </w:p>
    <w:p w14:paraId="1E0962D4" w14:textId="77777777" w:rsidR="00055E09" w:rsidRPr="00055E09" w:rsidRDefault="00055E09" w:rsidP="00055E0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38FF6D35" w14:textId="77777777" w:rsidR="00663867" w:rsidRDefault="00663867" w:rsidP="006E643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3867">
        <w:rPr>
          <w:rFonts w:ascii="Times New Roman" w:hAnsi="Times New Roman" w:cs="Times New Roman"/>
          <w:b/>
          <w:bCs/>
          <w:sz w:val="24"/>
          <w:szCs w:val="24"/>
        </w:rPr>
        <w:t>NAKNADA ZA DODJELU GROBNOG MJESTA NA KORIŠTENJE I GROBNA NAKNADA</w:t>
      </w:r>
    </w:p>
    <w:p w14:paraId="3A0D6106" w14:textId="77777777" w:rsidR="00CC15EE" w:rsidRDefault="00414045" w:rsidP="00CC08A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C15EE">
        <w:rPr>
          <w:rFonts w:ascii="Times New Roman" w:hAnsi="Times New Roman" w:cs="Times New Roman"/>
          <w:b/>
          <w:bCs/>
          <w:sz w:val="24"/>
          <w:szCs w:val="24"/>
        </w:rPr>
        <w:t>Članak</w:t>
      </w:r>
      <w:r w:rsidR="00205139">
        <w:rPr>
          <w:rFonts w:ascii="Times New Roman" w:hAnsi="Times New Roman" w:cs="Times New Roman"/>
          <w:b/>
          <w:bCs/>
          <w:sz w:val="24"/>
          <w:szCs w:val="24"/>
        </w:rPr>
        <w:t xml:space="preserve"> 17</w:t>
      </w:r>
      <w:r w:rsidR="002E120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E4FE3B2" w14:textId="77777777" w:rsidR="00205139" w:rsidRPr="00205139" w:rsidRDefault="00CC15EE" w:rsidP="00055E0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15EE">
        <w:rPr>
          <w:rFonts w:ascii="Times New Roman" w:hAnsi="Times New Roman" w:cs="Times New Roman"/>
          <w:sz w:val="24"/>
          <w:szCs w:val="24"/>
        </w:rPr>
        <w:t xml:space="preserve">Visinu naknade za dodjelu grobnog mjesta na korištenje i visinu godišnje grobne naknade </w:t>
      </w:r>
      <w:r w:rsidRPr="00FD7E89">
        <w:rPr>
          <w:rFonts w:ascii="Times New Roman" w:hAnsi="Times New Roman" w:cs="Times New Roman"/>
          <w:sz w:val="24"/>
          <w:szCs w:val="24"/>
        </w:rPr>
        <w:t>utvrđuje Uprava groblja</w:t>
      </w:r>
      <w:r w:rsidR="00424743" w:rsidRPr="00FD7E89">
        <w:rPr>
          <w:rFonts w:ascii="Times New Roman" w:hAnsi="Times New Roman" w:cs="Times New Roman"/>
          <w:sz w:val="24"/>
          <w:szCs w:val="24"/>
        </w:rPr>
        <w:t xml:space="preserve"> uz prethodnu suglasnost gradonačelnika.</w:t>
      </w:r>
    </w:p>
    <w:p w14:paraId="49DEE633" w14:textId="77777777" w:rsidR="004D1183" w:rsidRDefault="004D1183" w:rsidP="00055E09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73217C2" w14:textId="77777777" w:rsidR="00205139" w:rsidRDefault="009F3520" w:rsidP="00055E09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F3520">
        <w:rPr>
          <w:rFonts w:ascii="Times New Roman" w:hAnsi="Times New Roman" w:cs="Times New Roman"/>
          <w:b/>
          <w:bCs/>
          <w:sz w:val="24"/>
          <w:szCs w:val="24"/>
        </w:rPr>
        <w:t>Naknada za dodjelu grobnog mjesta na korištenje</w:t>
      </w:r>
    </w:p>
    <w:p w14:paraId="27C6302A" w14:textId="77777777" w:rsidR="009F3520" w:rsidRPr="009F3520" w:rsidRDefault="00205139" w:rsidP="0041404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18</w:t>
      </w:r>
      <w:r w:rsidR="009F352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932880E" w14:textId="77777777" w:rsidR="009F3520" w:rsidRPr="00FD7E89" w:rsidRDefault="009F3520" w:rsidP="00CC08A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Naknada za dodjelu grobnog mjesta na korištenje plaća se prilikom dodje</w:t>
      </w:r>
      <w:r w:rsidR="001B4C9D" w:rsidRPr="00FD7E89">
        <w:rPr>
          <w:rFonts w:ascii="Times New Roman" w:hAnsi="Times New Roman" w:cs="Times New Roman"/>
          <w:sz w:val="24"/>
          <w:szCs w:val="24"/>
        </w:rPr>
        <w:t>le grobnog mjesta na korištenje i prihod je Grada Virovitice.</w:t>
      </w:r>
    </w:p>
    <w:p w14:paraId="229A8842" w14:textId="77777777" w:rsidR="00A91E70" w:rsidRDefault="009F3520" w:rsidP="00A91E7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Naknada iz prethodnog stavka ovog članka utvrđuje se </w:t>
      </w:r>
      <w:r w:rsidR="00A91E70">
        <w:rPr>
          <w:rFonts w:ascii="Times New Roman" w:hAnsi="Times New Roman" w:cs="Times New Roman"/>
          <w:sz w:val="24"/>
          <w:szCs w:val="24"/>
        </w:rPr>
        <w:t>ovisno o:</w:t>
      </w:r>
    </w:p>
    <w:p w14:paraId="1D6A1988" w14:textId="77777777" w:rsidR="00A91E70" w:rsidRPr="009C7472" w:rsidRDefault="00A91E70" w:rsidP="009C7472">
      <w:pPr>
        <w:pStyle w:val="Odlomakpopisa"/>
        <w:numPr>
          <w:ilvl w:val="0"/>
          <w:numId w:val="11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9C7472">
        <w:rPr>
          <w:rFonts w:ascii="Times New Roman" w:hAnsi="Times New Roman" w:cs="Times New Roman"/>
          <w:sz w:val="24"/>
          <w:szCs w:val="24"/>
        </w:rPr>
        <w:t>tržišnoj vrijednosti građevinskog zemljišta šire zone na koj</w:t>
      </w:r>
      <w:r w:rsidR="009C7472" w:rsidRPr="009C7472">
        <w:rPr>
          <w:rFonts w:ascii="Times New Roman" w:hAnsi="Times New Roman" w:cs="Times New Roman"/>
          <w:sz w:val="24"/>
          <w:szCs w:val="24"/>
        </w:rPr>
        <w:t>oj se nalazi predmetno groblje,</w:t>
      </w:r>
    </w:p>
    <w:p w14:paraId="0A6229D0" w14:textId="77777777" w:rsidR="009F3520" w:rsidRPr="009C7472" w:rsidRDefault="00A91E70" w:rsidP="009C7472">
      <w:pPr>
        <w:pStyle w:val="Odlomakpopisa"/>
        <w:numPr>
          <w:ilvl w:val="0"/>
          <w:numId w:val="11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9C7472">
        <w:rPr>
          <w:rFonts w:ascii="Times New Roman" w:hAnsi="Times New Roman" w:cs="Times New Roman"/>
          <w:sz w:val="24"/>
          <w:szCs w:val="24"/>
        </w:rPr>
        <w:t xml:space="preserve">pripadajućoj površini zemljišta koju obuhvaća predmetno grobno mjesto uzimajući u obzir razmjerni dio </w:t>
      </w:r>
      <w:r w:rsidR="002F34B8" w:rsidRPr="009C7472">
        <w:rPr>
          <w:rFonts w:ascii="Times New Roman" w:hAnsi="Times New Roman" w:cs="Times New Roman"/>
          <w:sz w:val="24"/>
          <w:szCs w:val="24"/>
        </w:rPr>
        <w:t>drugih površina na groblju (puto</w:t>
      </w:r>
      <w:r w:rsidRPr="009C7472">
        <w:rPr>
          <w:rFonts w:ascii="Times New Roman" w:hAnsi="Times New Roman" w:cs="Times New Roman"/>
          <w:sz w:val="24"/>
          <w:szCs w:val="24"/>
        </w:rPr>
        <w:t>va, zelenih površina i objekata)</w:t>
      </w:r>
      <w:r w:rsidR="009C7472" w:rsidRPr="009C7472">
        <w:rPr>
          <w:rFonts w:ascii="Times New Roman" w:hAnsi="Times New Roman" w:cs="Times New Roman"/>
          <w:sz w:val="24"/>
          <w:szCs w:val="24"/>
        </w:rPr>
        <w:t>,</w:t>
      </w:r>
    </w:p>
    <w:p w14:paraId="72EAB4E6" w14:textId="77777777" w:rsidR="00A91E70" w:rsidRPr="009C7472" w:rsidRDefault="00A91E70" w:rsidP="009C7472">
      <w:pPr>
        <w:pStyle w:val="Odlomakpopisa"/>
        <w:numPr>
          <w:ilvl w:val="0"/>
          <w:numId w:val="11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9C7472">
        <w:rPr>
          <w:rFonts w:ascii="Times New Roman" w:hAnsi="Times New Roman" w:cs="Times New Roman"/>
          <w:sz w:val="24"/>
          <w:szCs w:val="24"/>
        </w:rPr>
        <w:t>troškova opremanja groblja odgovarajućom komunalnom infrastrukturom i drugim sadržajima</w:t>
      </w:r>
      <w:r w:rsidR="009C7472" w:rsidRPr="009C7472">
        <w:rPr>
          <w:rFonts w:ascii="Times New Roman" w:hAnsi="Times New Roman" w:cs="Times New Roman"/>
          <w:sz w:val="24"/>
          <w:szCs w:val="24"/>
        </w:rPr>
        <w:t>,</w:t>
      </w:r>
    </w:p>
    <w:p w14:paraId="312ADF6E" w14:textId="77777777" w:rsidR="00A91E70" w:rsidRPr="009C7472" w:rsidRDefault="00A91E70" w:rsidP="009C7472">
      <w:pPr>
        <w:pStyle w:val="Odlomakpopisa"/>
        <w:numPr>
          <w:ilvl w:val="0"/>
          <w:numId w:val="11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9C7472">
        <w:rPr>
          <w:rFonts w:ascii="Times New Roman" w:hAnsi="Times New Roman" w:cs="Times New Roman"/>
          <w:sz w:val="24"/>
          <w:szCs w:val="24"/>
        </w:rPr>
        <w:t>sudjelovanja vlasnika groblja u troškovima osiguranja zemljišta i izgradnje groblja.</w:t>
      </w:r>
    </w:p>
    <w:p w14:paraId="54CA4CCF" w14:textId="77777777" w:rsidR="00402A33" w:rsidRPr="00402A33" w:rsidRDefault="00402A33" w:rsidP="0041404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A33">
        <w:rPr>
          <w:rFonts w:ascii="Times New Roman" w:hAnsi="Times New Roman" w:cs="Times New Roman"/>
          <w:b/>
          <w:sz w:val="24"/>
          <w:szCs w:val="24"/>
        </w:rPr>
        <w:t>Članak 19.</w:t>
      </w:r>
    </w:p>
    <w:p w14:paraId="6FF196D6" w14:textId="77777777" w:rsidR="00054043" w:rsidRPr="00FD7E89" w:rsidRDefault="00054043" w:rsidP="0005404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Prikupljena sredstva od dodjele grobnog mjesta na korištenje, koriste se sukladno Programu opremanja groblja odgovarajućom komunalnom infrastrukturom i drugim sadržajima</w:t>
      </w:r>
      <w:r w:rsidR="007D69B5" w:rsidRPr="00FD7E89">
        <w:rPr>
          <w:rFonts w:ascii="Times New Roman" w:hAnsi="Times New Roman" w:cs="Times New Roman"/>
          <w:sz w:val="24"/>
          <w:szCs w:val="24"/>
        </w:rPr>
        <w:t xml:space="preserve"> kojeg donosi Uprava groblja uz prethodnu suglasnost upravnog odjela nadležnog za poslove komunalnog gospodarstva. </w:t>
      </w:r>
    </w:p>
    <w:p w14:paraId="22347054" w14:textId="77777777" w:rsidR="007E6968" w:rsidRDefault="00402A33" w:rsidP="00055E0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 xml:space="preserve">Program iz stavka 1. </w:t>
      </w:r>
      <w:r w:rsidR="001B4C9D" w:rsidRPr="00FD7E89">
        <w:rPr>
          <w:rFonts w:ascii="Times New Roman" w:hAnsi="Times New Roman" w:cs="Times New Roman"/>
          <w:sz w:val="24"/>
          <w:szCs w:val="24"/>
        </w:rPr>
        <w:t>o</w:t>
      </w:r>
      <w:r w:rsidRPr="00FD7E89">
        <w:rPr>
          <w:rFonts w:ascii="Times New Roman" w:hAnsi="Times New Roman" w:cs="Times New Roman"/>
          <w:sz w:val="24"/>
          <w:szCs w:val="24"/>
        </w:rPr>
        <w:t>vog članka sastavni je dio Programa</w:t>
      </w:r>
      <w:r w:rsidR="001B4C9D" w:rsidRPr="00FD7E89">
        <w:rPr>
          <w:rFonts w:ascii="Times New Roman" w:hAnsi="Times New Roman" w:cs="Times New Roman"/>
          <w:sz w:val="24"/>
          <w:szCs w:val="24"/>
        </w:rPr>
        <w:t xml:space="preserve"> građenja komunalne infrastrukture.</w:t>
      </w:r>
    </w:p>
    <w:p w14:paraId="50C5FF3C" w14:textId="70771E06" w:rsidR="00055E09" w:rsidRDefault="00055E09" w:rsidP="00055E0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4C7C4E4" w14:textId="1ED92A49" w:rsidR="00231272" w:rsidRDefault="00231272" w:rsidP="00055E0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C37E2A1" w14:textId="77777777" w:rsidR="00231272" w:rsidRPr="00055E09" w:rsidRDefault="00231272" w:rsidP="00055E0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6DD8DE4" w14:textId="77777777" w:rsidR="00BB763C" w:rsidRPr="00DD18B7" w:rsidRDefault="00DD18B7" w:rsidP="00482E0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18B7">
        <w:rPr>
          <w:rFonts w:ascii="Times New Roman" w:hAnsi="Times New Roman" w:cs="Times New Roman"/>
          <w:b/>
          <w:bCs/>
          <w:sz w:val="24"/>
          <w:szCs w:val="24"/>
        </w:rPr>
        <w:lastRenderedPageBreak/>
        <w:t>Grobna naknada</w:t>
      </w:r>
    </w:p>
    <w:p w14:paraId="0C994FA7" w14:textId="77777777" w:rsidR="00DD18B7" w:rsidRDefault="00884D70" w:rsidP="00DD18B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Članak </w:t>
      </w:r>
      <w:r w:rsidR="00414045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BB763C" w:rsidRPr="00BB763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0917BC1" w14:textId="77777777" w:rsidR="00BB763C" w:rsidRDefault="00BB763C" w:rsidP="009865E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Godišnja grobna naknada plaća se jednom godišnje u svrhu održavanja groblja.</w:t>
      </w:r>
    </w:p>
    <w:p w14:paraId="18457CE6" w14:textId="77777777" w:rsidR="00BB763C" w:rsidRDefault="00BB763C" w:rsidP="009865E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Uprava groblja dostavlja uplatnice za plaćanje godišnje grobne naknade osobi koja je upisana u </w:t>
      </w:r>
      <w:r w:rsidR="00353AAD">
        <w:rPr>
          <w:rFonts w:ascii="Times New Roman" w:hAnsi="Times New Roman" w:cs="Times New Roman"/>
          <w:sz w:val="24"/>
          <w:szCs w:val="24"/>
        </w:rPr>
        <w:t>grobne knjige kao korisnik</w:t>
      </w:r>
      <w:r w:rsidR="00895CE8">
        <w:rPr>
          <w:rFonts w:ascii="Times New Roman" w:hAnsi="Times New Roman" w:cs="Times New Roman"/>
          <w:sz w:val="24"/>
          <w:szCs w:val="24"/>
        </w:rPr>
        <w:t>.</w:t>
      </w:r>
    </w:p>
    <w:p w14:paraId="3CD538AE" w14:textId="77777777" w:rsidR="00353AAD" w:rsidRDefault="00353AAD" w:rsidP="009865E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Ako ima više korisnika uplatnice se dostavljaju korisniku određenom njihovim sporazumom ili korisniku koji je pristao na plaćanje.</w:t>
      </w:r>
    </w:p>
    <w:p w14:paraId="5AEC3CBB" w14:textId="77777777" w:rsidR="00DD18B7" w:rsidRDefault="00DD18B7" w:rsidP="009865E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Godišnja naknada utvrđuje se na temelju plana i troškova za održavanje groblja na način da se od iznosa iz troškovnika odbije iznos sudjelovanja vlasnika groblja u održavanju predmetnog groblja, a tako dobiveni iznos se dijeli na korisnike grobnih mjesta razmjerno ukupnoj pripadajućoj površini zemljišta odnosnog grobnog mjesta u odnosu na površinu cijelog groblja.</w:t>
      </w:r>
    </w:p>
    <w:p w14:paraId="33E2C3C0" w14:textId="376D4554" w:rsidR="00DD18B7" w:rsidRPr="002C354B" w:rsidRDefault="00DD18B7" w:rsidP="009865E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C354B">
        <w:rPr>
          <w:rFonts w:ascii="Times New Roman" w:hAnsi="Times New Roman" w:cs="Times New Roman"/>
          <w:sz w:val="24"/>
          <w:szCs w:val="24"/>
        </w:rPr>
        <w:t>Sudjelovanje vlasnika groblja u troškovima iz prethodnog stavka ovog članka računa se prema pojedinačnom aktu vlasnika o sudjelovanju u troškovima izgradnje, rekonstrukcije odnosno proširenja predmetnog groblja.</w:t>
      </w:r>
    </w:p>
    <w:p w14:paraId="5045DCD6" w14:textId="2335DE1A" w:rsidR="002C354B" w:rsidRDefault="002C354B" w:rsidP="002C354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bookmarkStart w:id="0" w:name="_GoBack"/>
      <w:bookmarkEnd w:id="0"/>
    </w:p>
    <w:p w14:paraId="6496558C" w14:textId="7854C649" w:rsidR="002C354B" w:rsidRDefault="002C354B" w:rsidP="002C354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354B">
        <w:rPr>
          <w:rFonts w:ascii="Times New Roman" w:hAnsi="Times New Roman" w:cs="Times New Roman"/>
          <w:b/>
          <w:bCs/>
          <w:sz w:val="24"/>
          <w:szCs w:val="24"/>
        </w:rPr>
        <w:t>Članak 21.</w:t>
      </w:r>
    </w:p>
    <w:p w14:paraId="11AE710F" w14:textId="77777777" w:rsidR="002C354B" w:rsidRPr="002C354B" w:rsidRDefault="002C354B" w:rsidP="002C354B">
      <w:pPr>
        <w:jc w:val="both"/>
        <w:rPr>
          <w:rFonts w:ascii="Times New Roman" w:hAnsi="Times New Roman" w:cs="Times New Roman"/>
          <w:sz w:val="24"/>
          <w:szCs w:val="24"/>
        </w:rPr>
      </w:pPr>
      <w:r w:rsidRPr="002C354B">
        <w:rPr>
          <w:rFonts w:ascii="Times New Roman" w:hAnsi="Times New Roman" w:cs="Times New Roman"/>
          <w:sz w:val="24"/>
          <w:szCs w:val="24"/>
        </w:rPr>
        <w:t>Program održavanja groblja donosi Uprava groblja uz prethodnu suglasnost upravnog odjela nadležnog za poslove komunalnog gospodarstva.</w:t>
      </w:r>
    </w:p>
    <w:p w14:paraId="6747D73A" w14:textId="6C340013" w:rsidR="002C354B" w:rsidRPr="002C354B" w:rsidRDefault="002C354B" w:rsidP="002C354B">
      <w:pPr>
        <w:jc w:val="both"/>
        <w:rPr>
          <w:rFonts w:ascii="Times New Roman" w:hAnsi="Times New Roman" w:cs="Times New Roman"/>
          <w:sz w:val="24"/>
          <w:szCs w:val="24"/>
        </w:rPr>
      </w:pPr>
      <w:r w:rsidRPr="002C354B">
        <w:rPr>
          <w:rFonts w:ascii="Times New Roman" w:hAnsi="Times New Roman" w:cs="Times New Roman"/>
          <w:sz w:val="24"/>
          <w:szCs w:val="24"/>
        </w:rPr>
        <w:t>Uprava groblja dužna je jedanput godišnje podnijeti izvješće o održavanju groblja gradonačelniku.</w:t>
      </w:r>
    </w:p>
    <w:p w14:paraId="1D7C7338" w14:textId="77777777" w:rsidR="00E30758" w:rsidRDefault="00E30758" w:rsidP="00BB763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A5CF659" w14:textId="77777777" w:rsidR="002602DF" w:rsidRDefault="00494403" w:rsidP="00055E0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VREMENSKI RAZMACI UKOPA </w:t>
      </w:r>
    </w:p>
    <w:p w14:paraId="6B63875A" w14:textId="77777777" w:rsidR="009C7472" w:rsidRDefault="009C7472" w:rsidP="00055E0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4C6B6C" w14:textId="1C2248ED" w:rsidR="00353AAD" w:rsidRPr="00FD7E89" w:rsidRDefault="00414045" w:rsidP="00353AA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7E89">
        <w:rPr>
          <w:rFonts w:ascii="Times New Roman" w:hAnsi="Times New Roman" w:cs="Times New Roman"/>
          <w:b/>
          <w:bCs/>
          <w:sz w:val="24"/>
          <w:szCs w:val="24"/>
        </w:rPr>
        <w:t>Članak 2</w:t>
      </w:r>
      <w:r w:rsidR="002C354B">
        <w:rPr>
          <w:rFonts w:ascii="Times New Roman" w:hAnsi="Times New Roman" w:cs="Times New Roman"/>
          <w:b/>
          <w:bCs/>
          <w:sz w:val="24"/>
          <w:szCs w:val="24"/>
        </w:rPr>
        <w:t>2.</w:t>
      </w:r>
    </w:p>
    <w:p w14:paraId="62C20572" w14:textId="77777777" w:rsidR="00672EFF" w:rsidRPr="00FD7E89" w:rsidRDefault="00672EFF" w:rsidP="00301CB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bCs/>
          <w:sz w:val="24"/>
          <w:szCs w:val="24"/>
        </w:rPr>
        <w:t xml:space="preserve">Ukop u popunjena grobna mjesta - </w:t>
      </w:r>
      <w:r w:rsidRPr="00FD7E89">
        <w:rPr>
          <w:rFonts w:ascii="Times New Roman" w:hAnsi="Times New Roman" w:cs="Times New Roman"/>
          <w:sz w:val="24"/>
          <w:szCs w:val="24"/>
        </w:rPr>
        <w:t xml:space="preserve">zemljane grobove (obični-humke, s betonskim okvirom, s </w:t>
      </w:r>
      <w:r w:rsidR="007E6968" w:rsidRPr="00FD7E89">
        <w:rPr>
          <w:rFonts w:ascii="Times New Roman" w:hAnsi="Times New Roman" w:cs="Times New Roman"/>
          <w:sz w:val="24"/>
          <w:szCs w:val="24"/>
        </w:rPr>
        <w:t xml:space="preserve">betonskim </w:t>
      </w:r>
      <w:r w:rsidRPr="00FD7E89">
        <w:rPr>
          <w:rFonts w:ascii="Times New Roman" w:hAnsi="Times New Roman" w:cs="Times New Roman"/>
          <w:sz w:val="24"/>
          <w:szCs w:val="24"/>
        </w:rPr>
        <w:t xml:space="preserve">okvirom, nadgrobnom pločom i spomenikom-imitirane grobnice) može se obaviti nakon </w:t>
      </w:r>
      <w:r w:rsidR="00724AB2" w:rsidRPr="00FD7E89">
        <w:rPr>
          <w:rFonts w:ascii="Times New Roman" w:hAnsi="Times New Roman" w:cs="Times New Roman"/>
          <w:sz w:val="24"/>
          <w:szCs w:val="24"/>
        </w:rPr>
        <w:t xml:space="preserve">proteka </w:t>
      </w:r>
      <w:r w:rsidRPr="00FD7E89">
        <w:rPr>
          <w:rFonts w:ascii="Times New Roman" w:hAnsi="Times New Roman" w:cs="Times New Roman"/>
          <w:sz w:val="24"/>
          <w:szCs w:val="24"/>
        </w:rPr>
        <w:t>15 godina od zadnjeg ukopa.</w:t>
      </w:r>
    </w:p>
    <w:p w14:paraId="4857BFE1" w14:textId="77777777" w:rsidR="00672EFF" w:rsidRPr="00FD7E89" w:rsidRDefault="00672EFF" w:rsidP="00301CB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 xml:space="preserve">Ukop u popunjena grobna mjesta </w:t>
      </w:r>
      <w:r w:rsidR="00724AB2" w:rsidRPr="00FD7E89">
        <w:rPr>
          <w:rFonts w:ascii="Times New Roman" w:hAnsi="Times New Roman" w:cs="Times New Roman"/>
          <w:sz w:val="24"/>
          <w:szCs w:val="24"/>
        </w:rPr>
        <w:t>–</w:t>
      </w:r>
      <w:r w:rsidRPr="00FD7E89">
        <w:rPr>
          <w:rFonts w:ascii="Times New Roman" w:hAnsi="Times New Roman" w:cs="Times New Roman"/>
          <w:sz w:val="24"/>
          <w:szCs w:val="24"/>
        </w:rPr>
        <w:t xml:space="preserve"> </w:t>
      </w:r>
      <w:r w:rsidR="00724AB2" w:rsidRPr="00FD7E89">
        <w:rPr>
          <w:rFonts w:ascii="Times New Roman" w:hAnsi="Times New Roman" w:cs="Times New Roman"/>
          <w:sz w:val="24"/>
          <w:szCs w:val="24"/>
        </w:rPr>
        <w:t>grobnice može se obaviti nakon proteka 30 godina od zadnjeg ukopa u grobnicu.</w:t>
      </w:r>
    </w:p>
    <w:p w14:paraId="6968EFEE" w14:textId="77777777" w:rsidR="00E30758" w:rsidRPr="00FD7E89" w:rsidRDefault="00E30758" w:rsidP="00301CB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Premještanje posmrtnih ostataka u grobnici radi oslobađanja ukopnog mjesta za novi ukop može se obaviti nakon proteka 30 godina od ukopa u grobnicu.</w:t>
      </w:r>
    </w:p>
    <w:p w14:paraId="79C96B74" w14:textId="77777777" w:rsidR="00724AB2" w:rsidRPr="00FD7E89" w:rsidRDefault="00724AB2" w:rsidP="00301CB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Ukop u popunjena grobna mjesta može se obaviti uz čišćenje ili</w:t>
      </w:r>
      <w:r w:rsidR="00E30758" w:rsidRPr="00FD7E89">
        <w:rPr>
          <w:rFonts w:ascii="Times New Roman" w:hAnsi="Times New Roman" w:cs="Times New Roman"/>
          <w:sz w:val="24"/>
          <w:szCs w:val="24"/>
        </w:rPr>
        <w:t xml:space="preserve"> ekshumaciju</w:t>
      </w:r>
      <w:r w:rsidR="00431754" w:rsidRPr="00FD7E89">
        <w:rPr>
          <w:rFonts w:ascii="Times New Roman" w:hAnsi="Times New Roman" w:cs="Times New Roman"/>
          <w:sz w:val="24"/>
          <w:szCs w:val="24"/>
        </w:rPr>
        <w:t xml:space="preserve"> posmrtnih ostataka</w:t>
      </w:r>
      <w:r w:rsidR="00777D41" w:rsidRPr="00FD7E89">
        <w:rPr>
          <w:rFonts w:ascii="Times New Roman" w:hAnsi="Times New Roman" w:cs="Times New Roman"/>
          <w:sz w:val="24"/>
          <w:szCs w:val="24"/>
        </w:rPr>
        <w:t>.</w:t>
      </w:r>
    </w:p>
    <w:p w14:paraId="3F2C33DB" w14:textId="77777777" w:rsidR="002314BC" w:rsidRPr="00FD7E89" w:rsidRDefault="002314BC" w:rsidP="00301CB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lastRenderedPageBreak/>
        <w:t>U grobna mjesta za urne, urna se može položiti bez obzira na to kada je položena prethodna urna.</w:t>
      </w:r>
      <w:r w:rsidR="00301CB0" w:rsidRPr="00FD7E89">
        <w:rPr>
          <w:rFonts w:ascii="Times New Roman" w:hAnsi="Times New Roman" w:cs="Times New Roman"/>
          <w:sz w:val="24"/>
          <w:szCs w:val="24"/>
        </w:rPr>
        <w:t xml:space="preserve"> </w:t>
      </w:r>
      <w:r w:rsidRPr="00FD7E89">
        <w:rPr>
          <w:rFonts w:ascii="Times New Roman" w:hAnsi="Times New Roman" w:cs="Times New Roman"/>
          <w:sz w:val="24"/>
          <w:szCs w:val="24"/>
        </w:rPr>
        <w:t>Urne se mogu položiti i u druga grobna mjesta bez obzira na vrijeme proteklo od ukopa.</w:t>
      </w:r>
    </w:p>
    <w:p w14:paraId="1DCE35FF" w14:textId="452216B3" w:rsidR="00895CE8" w:rsidRPr="00FD7E89" w:rsidRDefault="00895CE8" w:rsidP="00895CE8">
      <w:pPr>
        <w:pStyle w:val="Odlomakpopisa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b/>
          <w:bCs/>
          <w:sz w:val="24"/>
          <w:szCs w:val="24"/>
        </w:rPr>
        <w:t xml:space="preserve">Članak </w:t>
      </w:r>
      <w:r w:rsidR="00414045" w:rsidRPr="00FD7E8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2C354B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FD7E8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AFA3E86" w14:textId="77777777" w:rsidR="005F6648" w:rsidRPr="00FD7E89" w:rsidRDefault="005F6648" w:rsidP="00301CB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Troškove ukopa snosi obitelj umrloga ili osoba, odnosno ustanova koja je za života skrbila o umrlome.</w:t>
      </w:r>
    </w:p>
    <w:p w14:paraId="3D3D47B6" w14:textId="77777777" w:rsidR="00E30758" w:rsidRPr="00FD7E89" w:rsidRDefault="005F6648" w:rsidP="00301CB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Ukoliko osoba koja treba snositi troškove ukopa ne postoji, troškove ukopa osigurat će Grad Virovitica.</w:t>
      </w:r>
    </w:p>
    <w:p w14:paraId="72F4F153" w14:textId="77777777" w:rsidR="00626B07" w:rsidRPr="00FD7E89" w:rsidRDefault="00626B07" w:rsidP="00301CB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Ukop umrle osobe obavlja se nakon što je smrt utvrđena, a u pravilu u vremenu od 24 do 48 sati od nastupa smrti.</w:t>
      </w:r>
    </w:p>
    <w:p w14:paraId="1CC41105" w14:textId="21C1C747" w:rsidR="00B372AC" w:rsidRPr="00E30758" w:rsidRDefault="00626B07" w:rsidP="00231272">
      <w:pPr>
        <w:ind w:firstLine="709"/>
        <w:rPr>
          <w:rFonts w:ascii="Times New Roman" w:hAnsi="Times New Roman" w:cs="Times New Roman"/>
          <w:color w:val="00B050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Iznimno, kada se organizacija ukopa, iz opravdanih razloga (vikendom, blagdanima</w:t>
      </w:r>
      <w:r w:rsidR="00777D41" w:rsidRPr="00FD7E89">
        <w:rPr>
          <w:rFonts w:ascii="Times New Roman" w:hAnsi="Times New Roman" w:cs="Times New Roman"/>
          <w:sz w:val="24"/>
          <w:szCs w:val="24"/>
        </w:rPr>
        <w:t xml:space="preserve"> i neradnim danima</w:t>
      </w:r>
      <w:r w:rsidRPr="00FD7E89">
        <w:rPr>
          <w:rFonts w:ascii="Times New Roman" w:hAnsi="Times New Roman" w:cs="Times New Roman"/>
          <w:sz w:val="24"/>
          <w:szCs w:val="24"/>
        </w:rPr>
        <w:t xml:space="preserve">, velikog broja ukopa  te na opravdani zahtjev korisnika komunalne usluge) ne može organizirati u roku od 48 sati, ukop se može obaviti i nakon proteka roka od 48 sati od </w:t>
      </w:r>
      <w:r w:rsidR="002F5AD2" w:rsidRPr="00FD7E89">
        <w:rPr>
          <w:rFonts w:ascii="Times New Roman" w:hAnsi="Times New Roman" w:cs="Times New Roman"/>
          <w:sz w:val="24"/>
          <w:szCs w:val="24"/>
        </w:rPr>
        <w:t xml:space="preserve">nastupa </w:t>
      </w:r>
      <w:r w:rsidRPr="00FD7E89">
        <w:rPr>
          <w:rFonts w:ascii="Times New Roman" w:hAnsi="Times New Roman" w:cs="Times New Roman"/>
          <w:sz w:val="24"/>
          <w:szCs w:val="24"/>
        </w:rPr>
        <w:t>smrti.</w:t>
      </w:r>
    </w:p>
    <w:p w14:paraId="28CDBB7E" w14:textId="77777777" w:rsidR="007D69B5" w:rsidRDefault="007D69B5" w:rsidP="00626B0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79E9FF8" w14:textId="77777777" w:rsidR="005427DE" w:rsidRDefault="00494403" w:rsidP="00626B0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UKOP NEPOZNATIH OSOBA </w:t>
      </w:r>
    </w:p>
    <w:p w14:paraId="1B6BED13" w14:textId="77777777" w:rsidR="009C7472" w:rsidRDefault="009C7472" w:rsidP="00626B0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672AEAC" w14:textId="37CD7C12" w:rsidR="00BB763C" w:rsidRDefault="00414045" w:rsidP="00DD18B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2</w:t>
      </w:r>
      <w:r w:rsidR="002C354B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B372AC" w:rsidRPr="00B372A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8A3BBE0" w14:textId="77777777" w:rsidR="00672EFF" w:rsidRPr="00FD7E89" w:rsidRDefault="00672EFF" w:rsidP="0045340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D7E89">
        <w:rPr>
          <w:rFonts w:ascii="Times New Roman" w:hAnsi="Times New Roman"/>
          <w:sz w:val="24"/>
          <w:szCs w:val="24"/>
        </w:rPr>
        <w:t>Nepoznate osobe ukopat će se na groblju na način uobičajen mjesnim prilikama, osiguravajući pri tom dostupne podatke o nepoznatoj osobi (dob, spol, datum smrti)</w:t>
      </w:r>
      <w:r w:rsidR="009567A9" w:rsidRPr="00FD7E89">
        <w:rPr>
          <w:rFonts w:ascii="Times New Roman" w:hAnsi="Times New Roman"/>
          <w:sz w:val="24"/>
          <w:szCs w:val="24"/>
        </w:rPr>
        <w:t xml:space="preserve"> u grobno mjesto </w:t>
      </w:r>
      <w:r w:rsidRPr="00FD7E89">
        <w:rPr>
          <w:rFonts w:ascii="Times New Roman" w:hAnsi="Times New Roman"/>
          <w:sz w:val="24"/>
          <w:szCs w:val="24"/>
        </w:rPr>
        <w:t xml:space="preserve"> na odgovarajući način.</w:t>
      </w:r>
    </w:p>
    <w:p w14:paraId="4C6B4D7A" w14:textId="77777777" w:rsidR="00DD18B7" w:rsidRPr="00FD7E89" w:rsidRDefault="00B372AC" w:rsidP="00301CB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 xml:space="preserve">Ukop nepoznatih osoba </w:t>
      </w:r>
      <w:r w:rsidR="005229E5" w:rsidRPr="00FD7E89">
        <w:rPr>
          <w:rFonts w:ascii="Times New Roman" w:hAnsi="Times New Roman" w:cs="Times New Roman"/>
          <w:sz w:val="24"/>
          <w:szCs w:val="24"/>
        </w:rPr>
        <w:t xml:space="preserve">obavlja se </w:t>
      </w:r>
      <w:r w:rsidRPr="00FD7E89">
        <w:rPr>
          <w:rFonts w:ascii="Times New Roman" w:hAnsi="Times New Roman" w:cs="Times New Roman"/>
          <w:sz w:val="24"/>
          <w:szCs w:val="24"/>
        </w:rPr>
        <w:t>na dijelu groblja označenom Planom i rasporedom korištenja grobnih mjesta koje odredi</w:t>
      </w:r>
      <w:r w:rsidR="00CC08A0" w:rsidRPr="00FD7E89">
        <w:rPr>
          <w:rFonts w:ascii="Times New Roman" w:hAnsi="Times New Roman" w:cs="Times New Roman"/>
          <w:sz w:val="24"/>
          <w:szCs w:val="24"/>
        </w:rPr>
        <w:t xml:space="preserve"> Uprava groblja.</w:t>
      </w:r>
    </w:p>
    <w:p w14:paraId="4B8817A3" w14:textId="77777777" w:rsidR="00940EE9" w:rsidRPr="00FD7E89" w:rsidRDefault="00583367" w:rsidP="00940EE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 xml:space="preserve">U grobna mjesta u koja se ukapaju nepoznate </w:t>
      </w:r>
      <w:r w:rsidR="00402A33" w:rsidRPr="00FD7E89">
        <w:rPr>
          <w:rFonts w:ascii="Times New Roman" w:hAnsi="Times New Roman" w:cs="Times New Roman"/>
          <w:sz w:val="24"/>
          <w:szCs w:val="24"/>
        </w:rPr>
        <w:t xml:space="preserve">osobe </w:t>
      </w:r>
      <w:r w:rsidR="007D69B5" w:rsidRPr="00FD7E89">
        <w:rPr>
          <w:rFonts w:ascii="Times New Roman" w:hAnsi="Times New Roman" w:cs="Times New Roman"/>
          <w:sz w:val="24"/>
          <w:szCs w:val="24"/>
        </w:rPr>
        <w:t xml:space="preserve">i korisnici socijalne skrbi </w:t>
      </w:r>
      <w:r w:rsidRPr="00FD7E89">
        <w:rPr>
          <w:rFonts w:ascii="Times New Roman" w:hAnsi="Times New Roman" w:cs="Times New Roman"/>
          <w:sz w:val="24"/>
          <w:szCs w:val="24"/>
        </w:rPr>
        <w:t>može se vršiti ukop više umrlih osoba</w:t>
      </w:r>
      <w:r w:rsidR="00301CB0" w:rsidRPr="00FD7E89">
        <w:rPr>
          <w:rFonts w:ascii="Times New Roman" w:hAnsi="Times New Roman" w:cs="Times New Roman"/>
          <w:sz w:val="24"/>
          <w:szCs w:val="24"/>
        </w:rPr>
        <w:t>.</w:t>
      </w:r>
      <w:r w:rsidR="00940EE9" w:rsidRPr="00FD7E8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FFABA5" w14:textId="77777777" w:rsidR="00724AB2" w:rsidRPr="00FD7E89" w:rsidRDefault="00724AB2" w:rsidP="00940EE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Troškove ukopa nepoznatih osoba snosi Grad Virovitica.</w:t>
      </w:r>
    </w:p>
    <w:p w14:paraId="7168B434" w14:textId="77777777" w:rsidR="00940EE9" w:rsidRPr="00FD7E89" w:rsidRDefault="00940EE9" w:rsidP="00940EE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 xml:space="preserve">Grad Virovitica će osigurati grobna mjesta za ukop nepoznatih osoba kad se postojeći </w:t>
      </w:r>
      <w:r w:rsidR="00054043" w:rsidRPr="00FD7E89">
        <w:rPr>
          <w:rFonts w:ascii="Times New Roman" w:hAnsi="Times New Roman" w:cs="Times New Roman"/>
          <w:sz w:val="24"/>
          <w:szCs w:val="24"/>
        </w:rPr>
        <w:t>raspoloživi kapaciteti popune.</w:t>
      </w:r>
    </w:p>
    <w:p w14:paraId="27786FE8" w14:textId="77777777" w:rsidR="009C7472" w:rsidRDefault="009C7472" w:rsidP="00055E0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269CD3B" w14:textId="77777777" w:rsidR="004D312A" w:rsidRDefault="00DE577F" w:rsidP="009C7472">
      <w:pPr>
        <w:jc w:val="both"/>
        <w:rPr>
          <w:rFonts w:ascii="Times New Roman" w:hAnsi="Times New Roman" w:cs="Times New Roman"/>
          <w:sz w:val="24"/>
          <w:szCs w:val="24"/>
        </w:rPr>
      </w:pPr>
      <w:r w:rsidRPr="00DE577F">
        <w:rPr>
          <w:rFonts w:ascii="Times New Roman" w:hAnsi="Times New Roman" w:cs="Times New Roman"/>
          <w:b/>
          <w:bCs/>
          <w:sz w:val="24"/>
          <w:szCs w:val="24"/>
        </w:rPr>
        <w:t>ODRŽAVANJE GROBLJA I UKLANJANJE OTPADA</w:t>
      </w:r>
    </w:p>
    <w:p w14:paraId="3FF321E2" w14:textId="77777777" w:rsidR="009C7472" w:rsidRPr="009C7472" w:rsidRDefault="009C7472" w:rsidP="009C747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D679F95" w14:textId="2D8C983E" w:rsidR="004D312A" w:rsidRDefault="00414045" w:rsidP="004D312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2</w:t>
      </w:r>
      <w:r w:rsidR="002C354B">
        <w:rPr>
          <w:rFonts w:ascii="Times New Roman" w:hAnsi="Times New Roman" w:cs="Times New Roman"/>
          <w:b/>
          <w:bCs/>
          <w:sz w:val="24"/>
          <w:szCs w:val="24"/>
        </w:rPr>
        <w:t>5.</w:t>
      </w:r>
    </w:p>
    <w:p w14:paraId="3B621815" w14:textId="77777777" w:rsidR="004D312A" w:rsidRPr="00FD7E89" w:rsidRDefault="004D312A" w:rsidP="00301CB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4D312A">
        <w:rPr>
          <w:rFonts w:ascii="Times New Roman" w:hAnsi="Times New Roman" w:cs="Times New Roman"/>
          <w:sz w:val="24"/>
          <w:szCs w:val="24"/>
        </w:rPr>
        <w:t>O uređenju i održavanju dodijeljenih grobnih mjest</w:t>
      </w:r>
      <w:r w:rsidR="00B22C4B">
        <w:rPr>
          <w:rFonts w:ascii="Times New Roman" w:hAnsi="Times New Roman" w:cs="Times New Roman"/>
          <w:sz w:val="24"/>
          <w:szCs w:val="24"/>
        </w:rPr>
        <w:t>a dužni su brinuti se korisnici</w:t>
      </w:r>
      <w:r w:rsidR="00B22C4B" w:rsidRPr="00055E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</w:t>
      </w:r>
      <w:r w:rsidR="00B22C4B" w:rsidRPr="00936380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r w:rsidR="00B22C4B" w:rsidRPr="00FD7E89">
        <w:rPr>
          <w:rFonts w:ascii="Times New Roman" w:hAnsi="Times New Roman" w:cs="Times New Roman"/>
          <w:sz w:val="24"/>
          <w:szCs w:val="24"/>
        </w:rPr>
        <w:t xml:space="preserve">način da grobno mjesto </w:t>
      </w:r>
      <w:r w:rsidR="00936380" w:rsidRPr="00FD7E89">
        <w:rPr>
          <w:rFonts w:ascii="Times New Roman" w:hAnsi="Times New Roman" w:cs="Times New Roman"/>
          <w:sz w:val="24"/>
          <w:szCs w:val="24"/>
        </w:rPr>
        <w:t xml:space="preserve">uvijek </w:t>
      </w:r>
      <w:r w:rsidR="00B22C4B" w:rsidRPr="00FD7E89">
        <w:rPr>
          <w:rFonts w:ascii="Times New Roman" w:hAnsi="Times New Roman" w:cs="Times New Roman"/>
          <w:sz w:val="24"/>
          <w:szCs w:val="24"/>
        </w:rPr>
        <w:t>drže čistim i urednim</w:t>
      </w:r>
      <w:r w:rsidR="00936380" w:rsidRPr="00FD7E89">
        <w:rPr>
          <w:rFonts w:ascii="Times New Roman" w:hAnsi="Times New Roman" w:cs="Times New Roman"/>
          <w:sz w:val="24"/>
          <w:szCs w:val="24"/>
        </w:rPr>
        <w:t>, odnosno na način</w:t>
      </w:r>
      <w:r w:rsidR="00B22C4B" w:rsidRPr="00FD7E89">
        <w:rPr>
          <w:rFonts w:ascii="Times New Roman" w:hAnsi="Times New Roman" w:cs="Times New Roman"/>
          <w:sz w:val="24"/>
          <w:szCs w:val="24"/>
        </w:rPr>
        <w:t xml:space="preserve"> </w:t>
      </w:r>
      <w:r w:rsidR="00936380" w:rsidRPr="00FD7E89">
        <w:rPr>
          <w:rFonts w:ascii="Times New Roman" w:hAnsi="Times New Roman" w:cs="Times New Roman"/>
          <w:sz w:val="24"/>
          <w:szCs w:val="24"/>
        </w:rPr>
        <w:t>da ne predstavlja opasnost po sigurnost i stabilnost drugih grobnih mjesta i/ili posjetitelja.</w:t>
      </w:r>
    </w:p>
    <w:p w14:paraId="3D42A855" w14:textId="77777777" w:rsidR="00936380" w:rsidRPr="00FD7E89" w:rsidRDefault="00936380" w:rsidP="00301CB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Ukoliko održavanje i uređenje grobnog mjesta obavlja za to registrirana pravna ili fizička osoba, o tome je potrebno prethodno obavijestiti Upravu groblja.</w:t>
      </w:r>
    </w:p>
    <w:p w14:paraId="4140A264" w14:textId="77777777" w:rsidR="004A3A1C" w:rsidRPr="00FD7E89" w:rsidRDefault="004A3A1C" w:rsidP="00301CB0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Građani su dužni pridržavati se pravila ponašanja na groblju koja propisuje Uprava groblja.</w:t>
      </w:r>
    </w:p>
    <w:p w14:paraId="67A2A42D" w14:textId="77777777" w:rsidR="005427DE" w:rsidRPr="00FD7E89" w:rsidRDefault="004A3A1C" w:rsidP="00FD7E89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 xml:space="preserve">Natpisi na </w:t>
      </w:r>
      <w:r w:rsidR="00B22C4B" w:rsidRPr="00FD7E89">
        <w:rPr>
          <w:rFonts w:ascii="Times New Roman" w:hAnsi="Times New Roman" w:cs="Times New Roman"/>
          <w:sz w:val="24"/>
          <w:szCs w:val="24"/>
        </w:rPr>
        <w:t>grobnim mjestima</w:t>
      </w:r>
      <w:r w:rsidR="00B22C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ne smiju vrijeđati ničije nacionalne, vjerske ili moralne osjećaje niti na bilo koji način povrijediti uspomenu na pokojnika.</w:t>
      </w:r>
    </w:p>
    <w:p w14:paraId="658147FC" w14:textId="3722694A" w:rsidR="00DE577F" w:rsidRDefault="00414045" w:rsidP="004A3A1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2</w:t>
      </w:r>
      <w:r w:rsidR="002C354B">
        <w:rPr>
          <w:rFonts w:ascii="Times New Roman" w:hAnsi="Times New Roman" w:cs="Times New Roman"/>
          <w:b/>
          <w:bCs/>
          <w:sz w:val="24"/>
          <w:szCs w:val="24"/>
        </w:rPr>
        <w:t>6.</w:t>
      </w:r>
    </w:p>
    <w:p w14:paraId="2BB36F22" w14:textId="77777777" w:rsidR="00DE577F" w:rsidRDefault="00DE577F" w:rsidP="00301CB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577F">
        <w:rPr>
          <w:rFonts w:ascii="Times New Roman" w:hAnsi="Times New Roman" w:cs="Times New Roman"/>
          <w:sz w:val="24"/>
          <w:szCs w:val="24"/>
        </w:rPr>
        <w:t>Groblja se moraju uređivati i održavati o čemu vodi brigu Uprava groblja.</w:t>
      </w:r>
    </w:p>
    <w:p w14:paraId="1DBB2400" w14:textId="33AE9ACB" w:rsidR="00DE577F" w:rsidRPr="00DE577F" w:rsidRDefault="00DE577F" w:rsidP="00301CB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 održavanjem i uređenjem groblja smatra se održavanje put</w:t>
      </w:r>
      <w:r w:rsidR="009C7472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va i staza,</w:t>
      </w:r>
      <w:r w:rsidR="00EE29C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zelenih površina,  mrtvačnica i ostalih objekata na groblju i održavanje ograd</w:t>
      </w:r>
      <w:r w:rsidR="00A26E22">
        <w:rPr>
          <w:rFonts w:ascii="Times New Roman" w:hAnsi="Times New Roman" w:cs="Times New Roman"/>
          <w:sz w:val="24"/>
          <w:szCs w:val="24"/>
        </w:rPr>
        <w:t>e groblja.</w:t>
      </w:r>
    </w:p>
    <w:p w14:paraId="2F60D3C4" w14:textId="400E3CD2" w:rsidR="00DE577F" w:rsidRPr="00C971BA" w:rsidRDefault="00DE577F" w:rsidP="00301CB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71BA">
        <w:rPr>
          <w:rFonts w:ascii="Times New Roman" w:hAnsi="Times New Roman" w:cs="Times New Roman"/>
          <w:sz w:val="24"/>
          <w:szCs w:val="24"/>
        </w:rPr>
        <w:t xml:space="preserve">Otpad s groblja dužna je </w:t>
      </w:r>
      <w:r w:rsidR="00C971BA" w:rsidRPr="00C971BA">
        <w:rPr>
          <w:rFonts w:ascii="Times New Roman" w:hAnsi="Times New Roman" w:cs="Times New Roman"/>
          <w:sz w:val="24"/>
          <w:szCs w:val="24"/>
        </w:rPr>
        <w:t xml:space="preserve">ukloniti </w:t>
      </w:r>
      <w:r w:rsidRPr="00C971BA">
        <w:rPr>
          <w:rFonts w:ascii="Times New Roman" w:hAnsi="Times New Roman" w:cs="Times New Roman"/>
          <w:sz w:val="24"/>
          <w:szCs w:val="24"/>
        </w:rPr>
        <w:t>tvrtka koja upravlja grobljem.</w:t>
      </w:r>
      <w:r w:rsidR="009615FF" w:rsidRPr="00C971B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0A8CFC9" w14:textId="0677A93D" w:rsidR="00DE577F" w:rsidRPr="00A26E22" w:rsidRDefault="00DE577F" w:rsidP="007E696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26E22">
        <w:rPr>
          <w:rFonts w:ascii="Times New Roman" w:hAnsi="Times New Roman" w:cs="Times New Roman"/>
          <w:b/>
          <w:bCs/>
          <w:sz w:val="24"/>
          <w:szCs w:val="24"/>
        </w:rPr>
        <w:t xml:space="preserve">Članak </w:t>
      </w:r>
      <w:r w:rsidR="0020513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2C354B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A26E22" w:rsidRPr="00A26E22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73813BB" w14:textId="77777777" w:rsidR="00DE577F" w:rsidRDefault="00DE577F" w:rsidP="00301CB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Groblje mora biti ograđeno te održavano na način da je uvijek čisto i uredno.</w:t>
      </w:r>
    </w:p>
    <w:p w14:paraId="1D59D23D" w14:textId="77777777" w:rsidR="002602DF" w:rsidRPr="00414045" w:rsidRDefault="00DE577F" w:rsidP="00414045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Mrtvačnica i ostali objekti na groblju moraju se održavati u urednom i ispravnom stanju.</w:t>
      </w:r>
    </w:p>
    <w:p w14:paraId="19E337D1" w14:textId="34DC1230" w:rsidR="00DE577F" w:rsidRDefault="00DE577F" w:rsidP="007E696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26E22">
        <w:rPr>
          <w:rFonts w:ascii="Times New Roman" w:hAnsi="Times New Roman" w:cs="Times New Roman"/>
          <w:b/>
          <w:bCs/>
          <w:sz w:val="24"/>
          <w:szCs w:val="24"/>
        </w:rPr>
        <w:t xml:space="preserve">Članak </w:t>
      </w:r>
      <w:r w:rsidR="0041404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2C354B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A26E22" w:rsidRPr="00A26E22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CE1159B" w14:textId="6C5C98BE" w:rsidR="006E643D" w:rsidRPr="006E643D" w:rsidRDefault="006E643D" w:rsidP="00301CB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6E643D">
        <w:rPr>
          <w:rFonts w:ascii="Times New Roman" w:hAnsi="Times New Roman" w:cs="Times New Roman"/>
          <w:sz w:val="24"/>
          <w:szCs w:val="24"/>
        </w:rPr>
        <w:t>Prateće usluge (</w:t>
      </w:r>
      <w:r>
        <w:rPr>
          <w:rFonts w:ascii="Times New Roman" w:hAnsi="Times New Roman" w:cs="Times New Roman"/>
          <w:sz w:val="24"/>
          <w:szCs w:val="24"/>
        </w:rPr>
        <w:t>prodaja cvijeća, svijeća, opreme i sl.) moraju se smjestiti izvan prostora</w:t>
      </w:r>
      <w:r w:rsidR="00C971BA">
        <w:rPr>
          <w:rFonts w:ascii="Times New Roman" w:hAnsi="Times New Roman" w:cs="Times New Roman"/>
          <w:sz w:val="24"/>
          <w:szCs w:val="24"/>
        </w:rPr>
        <w:t xml:space="preserve"> groblja</w:t>
      </w:r>
      <w:r>
        <w:rPr>
          <w:rFonts w:ascii="Times New Roman" w:hAnsi="Times New Roman" w:cs="Times New Roman"/>
          <w:sz w:val="24"/>
          <w:szCs w:val="24"/>
        </w:rPr>
        <w:t>, a u blizini ulaza u groblje.</w:t>
      </w:r>
    </w:p>
    <w:p w14:paraId="2206BC7E" w14:textId="77777777" w:rsidR="00CC08A0" w:rsidRDefault="004A3A1C" w:rsidP="00301CB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Pravne i fizičke osobe koje su vlasnici objekata smještenih izvan prostora groblja, a u blizini</w:t>
      </w:r>
      <w:r w:rsidR="006E643D">
        <w:rPr>
          <w:rFonts w:ascii="Times New Roman" w:hAnsi="Times New Roman" w:cs="Times New Roman"/>
          <w:sz w:val="24"/>
          <w:szCs w:val="24"/>
        </w:rPr>
        <w:t xml:space="preserve"> moraju prostor okolo svojeg objekta držati čistim i urednim.</w:t>
      </w:r>
    </w:p>
    <w:p w14:paraId="7779F7CD" w14:textId="1B0896E9" w:rsidR="00A26E22" w:rsidRDefault="00414045" w:rsidP="007E696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2</w:t>
      </w:r>
      <w:r w:rsidR="002C354B">
        <w:rPr>
          <w:rFonts w:ascii="Times New Roman" w:hAnsi="Times New Roman" w:cs="Times New Roman"/>
          <w:b/>
          <w:bCs/>
          <w:sz w:val="24"/>
          <w:szCs w:val="24"/>
        </w:rPr>
        <w:t>9.</w:t>
      </w:r>
    </w:p>
    <w:p w14:paraId="1D245EFF" w14:textId="77777777" w:rsidR="00A26E22" w:rsidRPr="00FD7E89" w:rsidRDefault="00A26E22" w:rsidP="00301CB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6E22">
        <w:rPr>
          <w:rFonts w:ascii="Times New Roman" w:hAnsi="Times New Roman" w:cs="Times New Roman"/>
          <w:sz w:val="24"/>
          <w:szCs w:val="24"/>
        </w:rPr>
        <w:t xml:space="preserve">Uprava groblja ne odgovara za štetu nastalu na grobnom mjestu koju počine treće </w:t>
      </w:r>
      <w:r w:rsidRPr="00FD7E89">
        <w:rPr>
          <w:rFonts w:ascii="Times New Roman" w:hAnsi="Times New Roman" w:cs="Times New Roman"/>
          <w:sz w:val="24"/>
          <w:szCs w:val="24"/>
        </w:rPr>
        <w:t>osobe ili nepoznate osobe.</w:t>
      </w:r>
    </w:p>
    <w:p w14:paraId="175D294B" w14:textId="77777777" w:rsidR="007E6968" w:rsidRPr="00FD7E89" w:rsidRDefault="00B22C4B" w:rsidP="0086462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Ukoliko se prilikom ukopa mora pomaknuti oprema ili uređaj grobnog mjesta ili okolnih grobnih mjesta, troškove oko uspostave prijašnjeg stanja snosi osoba na čiji se zahtjev obavlja ukop.</w:t>
      </w:r>
    </w:p>
    <w:p w14:paraId="77A5785E" w14:textId="46F589FA" w:rsidR="009C7472" w:rsidRDefault="00414045" w:rsidP="00C971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Članak </w:t>
      </w:r>
      <w:r w:rsidR="002C354B">
        <w:rPr>
          <w:rFonts w:ascii="Times New Roman" w:hAnsi="Times New Roman" w:cs="Times New Roman"/>
          <w:b/>
          <w:bCs/>
          <w:sz w:val="24"/>
          <w:szCs w:val="24"/>
        </w:rPr>
        <w:t>30</w:t>
      </w:r>
      <w:r w:rsidR="00A47948" w:rsidRPr="00A4794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207AD3B" w14:textId="77777777" w:rsidR="00A47948" w:rsidRPr="009C7472" w:rsidRDefault="00A47948" w:rsidP="00C971BA">
      <w:pPr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Uprava groblja može pozvati korisnika da neuredno i zapušteno grobno mjesto održava urednim.</w:t>
      </w:r>
    </w:p>
    <w:p w14:paraId="1B8D664F" w14:textId="77777777" w:rsidR="008A3D5D" w:rsidRDefault="00A47948" w:rsidP="00626B0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Ako u roku iz poziva korisnik ne uredi grobno mjesto, Uprava groblja urediti će grobno mjesto o trošku korisnika.</w:t>
      </w:r>
    </w:p>
    <w:p w14:paraId="1A9AAF2E" w14:textId="77777777" w:rsidR="007E6968" w:rsidRPr="00626B07" w:rsidRDefault="007E6968" w:rsidP="00626B0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B3F4051" w14:textId="77777777" w:rsidR="00936380" w:rsidRDefault="008A3D5D" w:rsidP="00A26E2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A3D5D">
        <w:rPr>
          <w:rFonts w:ascii="Times New Roman" w:hAnsi="Times New Roman" w:cs="Times New Roman"/>
          <w:b/>
          <w:bCs/>
          <w:sz w:val="24"/>
          <w:szCs w:val="24"/>
        </w:rPr>
        <w:t>UVJETI U</w:t>
      </w:r>
      <w:r w:rsidR="00CC08A0">
        <w:rPr>
          <w:rFonts w:ascii="Times New Roman" w:hAnsi="Times New Roman" w:cs="Times New Roman"/>
          <w:b/>
          <w:bCs/>
          <w:sz w:val="24"/>
          <w:szCs w:val="24"/>
        </w:rPr>
        <w:t>PR</w:t>
      </w:r>
      <w:r w:rsidRPr="008A3D5D">
        <w:rPr>
          <w:rFonts w:ascii="Times New Roman" w:hAnsi="Times New Roman" w:cs="Times New Roman"/>
          <w:b/>
          <w:bCs/>
          <w:sz w:val="24"/>
          <w:szCs w:val="24"/>
        </w:rPr>
        <w:t>AVLJANJA GROBLJEM</w:t>
      </w:r>
    </w:p>
    <w:p w14:paraId="04933DA5" w14:textId="77777777" w:rsidR="009C7472" w:rsidRPr="008A3D5D" w:rsidRDefault="009C7472" w:rsidP="00A26E2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FB08ABB" w14:textId="4BC63030" w:rsidR="008A3D5D" w:rsidRPr="008A3D5D" w:rsidRDefault="00414045" w:rsidP="008A3D5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3</w:t>
      </w:r>
      <w:r w:rsidR="002C354B">
        <w:rPr>
          <w:rFonts w:ascii="Times New Roman" w:hAnsi="Times New Roman" w:cs="Times New Roman"/>
          <w:b/>
          <w:bCs/>
          <w:sz w:val="24"/>
          <w:szCs w:val="24"/>
        </w:rPr>
        <w:t>1.</w:t>
      </w:r>
    </w:p>
    <w:p w14:paraId="52C6ECB8" w14:textId="77777777" w:rsidR="005427DE" w:rsidRPr="00DA0990" w:rsidRDefault="008A3D5D" w:rsidP="00DA099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Uprava groblja dužna je upravljati </w:t>
      </w:r>
      <w:r w:rsidRPr="008A3D5D">
        <w:rPr>
          <w:rFonts w:ascii="Times New Roman" w:hAnsi="Times New Roman" w:cs="Times New Roman"/>
          <w:sz w:val="24"/>
          <w:szCs w:val="24"/>
        </w:rPr>
        <w:t>grobljem pažnjom dobrog gospodara i na način kojim se iskazuje poštovanje prema</w:t>
      </w:r>
      <w:r>
        <w:rPr>
          <w:rFonts w:ascii="Times New Roman" w:hAnsi="Times New Roman" w:cs="Times New Roman"/>
          <w:sz w:val="24"/>
          <w:szCs w:val="24"/>
        </w:rPr>
        <w:t xml:space="preserve"> umrlima.</w:t>
      </w:r>
    </w:p>
    <w:p w14:paraId="34741EF1" w14:textId="0C6BD4B1" w:rsidR="00A26E22" w:rsidRDefault="00414045" w:rsidP="007E696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Članak 3</w:t>
      </w:r>
      <w:r w:rsidR="002C354B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8A3D5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5D3E40E" w14:textId="77777777" w:rsidR="008A3D5D" w:rsidRDefault="008A3D5D" w:rsidP="00301CB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42A1">
        <w:rPr>
          <w:rFonts w:ascii="Times New Roman" w:hAnsi="Times New Roman" w:cs="Times New Roman"/>
          <w:sz w:val="24"/>
          <w:szCs w:val="24"/>
        </w:rPr>
        <w:t xml:space="preserve">Uprava groblja brine da se </w:t>
      </w:r>
      <w:r w:rsidR="00936380">
        <w:rPr>
          <w:rFonts w:ascii="Times New Roman" w:hAnsi="Times New Roman" w:cs="Times New Roman"/>
          <w:sz w:val="24"/>
          <w:szCs w:val="24"/>
        </w:rPr>
        <w:t xml:space="preserve">grobna mjesta </w:t>
      </w:r>
      <w:r w:rsidRPr="00AD42A1">
        <w:rPr>
          <w:rFonts w:ascii="Times New Roman" w:hAnsi="Times New Roman" w:cs="Times New Roman"/>
          <w:sz w:val="24"/>
          <w:szCs w:val="24"/>
        </w:rPr>
        <w:t xml:space="preserve">grade prema </w:t>
      </w:r>
      <w:r w:rsidR="005229E5">
        <w:rPr>
          <w:rFonts w:ascii="Times New Roman" w:hAnsi="Times New Roman" w:cs="Times New Roman"/>
          <w:sz w:val="24"/>
          <w:szCs w:val="24"/>
        </w:rPr>
        <w:t>P</w:t>
      </w:r>
      <w:r w:rsidRPr="00AD42A1">
        <w:rPr>
          <w:rFonts w:ascii="Times New Roman" w:hAnsi="Times New Roman" w:cs="Times New Roman"/>
          <w:sz w:val="24"/>
          <w:szCs w:val="24"/>
        </w:rPr>
        <w:t xml:space="preserve">lanu </w:t>
      </w:r>
      <w:r w:rsidRPr="00FD7E89">
        <w:rPr>
          <w:rFonts w:ascii="Times New Roman" w:hAnsi="Times New Roman" w:cs="Times New Roman"/>
          <w:sz w:val="24"/>
          <w:szCs w:val="24"/>
        </w:rPr>
        <w:t xml:space="preserve">rasporeda </w:t>
      </w:r>
      <w:r w:rsidR="00936380" w:rsidRPr="00FD7E89">
        <w:rPr>
          <w:rFonts w:ascii="Times New Roman" w:hAnsi="Times New Roman" w:cs="Times New Roman"/>
          <w:sz w:val="24"/>
          <w:szCs w:val="24"/>
        </w:rPr>
        <w:t xml:space="preserve">i korištenja grobnih mjesta </w:t>
      </w:r>
      <w:r w:rsidRPr="00AD42A1">
        <w:rPr>
          <w:rFonts w:ascii="Times New Roman" w:hAnsi="Times New Roman" w:cs="Times New Roman"/>
          <w:sz w:val="24"/>
          <w:szCs w:val="24"/>
        </w:rPr>
        <w:t>koji odgovara tehničkim i sanitarnim uvjetima, vodeći pri tome računa o zaštiti okoliša, o krajobraznim i estetskim vrijednostima.</w:t>
      </w:r>
    </w:p>
    <w:p w14:paraId="0CE0EB7E" w14:textId="526154B9" w:rsidR="00AD42A1" w:rsidRPr="00AD42A1" w:rsidRDefault="00414045" w:rsidP="00AD42A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3</w:t>
      </w:r>
      <w:r w:rsidR="002C354B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AD42A1" w:rsidRPr="00AD42A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BB704A9" w14:textId="77777777" w:rsidR="00AD42A1" w:rsidRDefault="00AD42A1" w:rsidP="00301CB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 izvođenje bilo kakvih radova na grobnom mjestu (postava nadgrobnih elemenata, građevinskih i klesarskih radova, klupa i sl.) potrebna je suglasnost </w:t>
      </w:r>
      <w:r w:rsidR="00B40BEA">
        <w:rPr>
          <w:rFonts w:ascii="Times New Roman" w:hAnsi="Times New Roman" w:cs="Times New Roman"/>
          <w:sz w:val="24"/>
          <w:szCs w:val="24"/>
        </w:rPr>
        <w:t>Uprave groblja.</w:t>
      </w:r>
    </w:p>
    <w:p w14:paraId="273A909A" w14:textId="77777777" w:rsidR="00936380" w:rsidRPr="00FD7E89" w:rsidRDefault="00936380" w:rsidP="00301CB0">
      <w:pPr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FD7E89">
        <w:rPr>
          <w:rFonts w:ascii="Times New Roman" w:hAnsi="Times New Roman" w:cs="Times New Roman"/>
          <w:sz w:val="24"/>
          <w:szCs w:val="24"/>
        </w:rPr>
        <w:t>Ako ima više korisnika grobnog mjesta za izvođenje radova, potrebna je suglasnost svih korisnika</w:t>
      </w:r>
      <w:r w:rsidR="00626B07" w:rsidRPr="00FD7E89">
        <w:rPr>
          <w:rFonts w:ascii="Times New Roman" w:hAnsi="Times New Roman" w:cs="Times New Roman"/>
          <w:sz w:val="24"/>
          <w:szCs w:val="24"/>
        </w:rPr>
        <w:t>.</w:t>
      </w:r>
    </w:p>
    <w:p w14:paraId="0CCA292F" w14:textId="77777777" w:rsidR="00936380" w:rsidRPr="00FD7E89" w:rsidRDefault="008710D9" w:rsidP="00626B0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Radi osiguravanja nesmetanog obavljanja ukopa i održavanja reda na groblju, izvođači radova dužni su:</w:t>
      </w:r>
    </w:p>
    <w:p w14:paraId="429A9D42" w14:textId="77777777" w:rsidR="008710D9" w:rsidRPr="00FD7E89" w:rsidRDefault="008710D9" w:rsidP="009C7472">
      <w:pPr>
        <w:pStyle w:val="Odlomakpopisa"/>
        <w:numPr>
          <w:ilvl w:val="0"/>
          <w:numId w:val="12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početak i završetak radova prijaviti Upravi groblja</w:t>
      </w:r>
      <w:r w:rsidR="009970A6">
        <w:rPr>
          <w:rFonts w:ascii="Times New Roman" w:hAnsi="Times New Roman" w:cs="Times New Roman"/>
          <w:sz w:val="24"/>
          <w:szCs w:val="24"/>
        </w:rPr>
        <w:t>,</w:t>
      </w:r>
    </w:p>
    <w:p w14:paraId="408FB4C2" w14:textId="77777777" w:rsidR="00B61EC1" w:rsidRPr="00B61EC1" w:rsidRDefault="008710D9" w:rsidP="009C7472">
      <w:pPr>
        <w:pStyle w:val="Odlomakpopisa"/>
        <w:numPr>
          <w:ilvl w:val="0"/>
          <w:numId w:val="12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 xml:space="preserve">radove izvoditi tako da se do najveće mjere očuva mir i dostojanstvo na groblju, a mogu se obavljati samo u radne </w:t>
      </w:r>
      <w:r w:rsidR="00B61EC1">
        <w:rPr>
          <w:rFonts w:ascii="Times New Roman" w:hAnsi="Times New Roman" w:cs="Times New Roman"/>
          <w:sz w:val="24"/>
          <w:szCs w:val="24"/>
        </w:rPr>
        <w:t>dane koje odredi Uprava groblja</w:t>
      </w:r>
      <w:r w:rsidR="009970A6">
        <w:rPr>
          <w:rFonts w:ascii="Times New Roman" w:hAnsi="Times New Roman" w:cs="Times New Roman"/>
          <w:sz w:val="24"/>
          <w:szCs w:val="24"/>
        </w:rPr>
        <w:t>,</w:t>
      </w:r>
    </w:p>
    <w:p w14:paraId="641650C3" w14:textId="77777777" w:rsidR="00FB0CFF" w:rsidRDefault="00FB0CFF" w:rsidP="009C7472">
      <w:pPr>
        <w:pStyle w:val="Odlomakpopisa"/>
        <w:numPr>
          <w:ilvl w:val="0"/>
          <w:numId w:val="12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strogo se pridržavati dimenzija grobnog mjesta navedenih u suglasnosti</w:t>
      </w:r>
      <w:r w:rsidR="009970A6">
        <w:rPr>
          <w:rFonts w:ascii="Times New Roman" w:hAnsi="Times New Roman" w:cs="Times New Roman"/>
          <w:sz w:val="24"/>
          <w:szCs w:val="24"/>
        </w:rPr>
        <w:t>,</w:t>
      </w:r>
    </w:p>
    <w:p w14:paraId="47254452" w14:textId="77777777" w:rsidR="00B61EC1" w:rsidRPr="002550AC" w:rsidRDefault="00B61EC1" w:rsidP="009C7472">
      <w:pPr>
        <w:pStyle w:val="Odlomakpopisa"/>
        <w:numPr>
          <w:ilvl w:val="0"/>
          <w:numId w:val="12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2550AC">
        <w:rPr>
          <w:rFonts w:ascii="Times New Roman" w:hAnsi="Times New Roman" w:cs="Times New Roman"/>
          <w:sz w:val="24"/>
          <w:szCs w:val="24"/>
        </w:rPr>
        <w:t>izraditi nacrt sa dimenzijama</w:t>
      </w:r>
      <w:r w:rsidR="002550AC">
        <w:rPr>
          <w:rFonts w:ascii="Times New Roman" w:hAnsi="Times New Roman" w:cs="Times New Roman"/>
          <w:sz w:val="24"/>
          <w:szCs w:val="24"/>
        </w:rPr>
        <w:t xml:space="preserve"> nadgrobnog uređaja i dostaviti Upravi groblja</w:t>
      </w:r>
      <w:r w:rsidR="009970A6">
        <w:rPr>
          <w:rFonts w:ascii="Times New Roman" w:hAnsi="Times New Roman" w:cs="Times New Roman"/>
          <w:sz w:val="24"/>
          <w:szCs w:val="24"/>
        </w:rPr>
        <w:t>,</w:t>
      </w:r>
    </w:p>
    <w:p w14:paraId="7BBAE4D0" w14:textId="77777777" w:rsidR="008710D9" w:rsidRPr="00FD7E89" w:rsidRDefault="008710D9" w:rsidP="009C7472">
      <w:pPr>
        <w:pStyle w:val="Odlomakpopisa"/>
        <w:numPr>
          <w:ilvl w:val="0"/>
          <w:numId w:val="12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građevni materijal (opeka, kamen, šljunak, pijesak, cement, vapno i slično) držati na groblju samo za vrijeme izvođenja radova</w:t>
      </w:r>
      <w:r w:rsidR="009970A6">
        <w:rPr>
          <w:rFonts w:ascii="Times New Roman" w:hAnsi="Times New Roman" w:cs="Times New Roman"/>
          <w:sz w:val="24"/>
          <w:szCs w:val="24"/>
        </w:rPr>
        <w:t>,</w:t>
      </w:r>
    </w:p>
    <w:p w14:paraId="4BE8F666" w14:textId="77777777" w:rsidR="008710D9" w:rsidRPr="00FD7E89" w:rsidRDefault="008710D9" w:rsidP="009C7472">
      <w:pPr>
        <w:pStyle w:val="Odlomakpopisa"/>
        <w:numPr>
          <w:ilvl w:val="0"/>
          <w:numId w:val="12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u slučaju prekida radova, odnosno nakon završetka radova, grobno mjesto i okoliš dovesti u prijašnje stanje odnosno ostaviti ih urednim i čistim</w:t>
      </w:r>
      <w:r w:rsidR="009970A6">
        <w:rPr>
          <w:rFonts w:ascii="Times New Roman" w:hAnsi="Times New Roman" w:cs="Times New Roman"/>
          <w:sz w:val="24"/>
          <w:szCs w:val="24"/>
        </w:rPr>
        <w:t>,</w:t>
      </w:r>
    </w:p>
    <w:p w14:paraId="43418431" w14:textId="77777777" w:rsidR="008710D9" w:rsidRPr="00FD7E89" w:rsidRDefault="008710D9" w:rsidP="009C7472">
      <w:pPr>
        <w:pStyle w:val="Odlomakpopisa"/>
        <w:numPr>
          <w:ilvl w:val="0"/>
          <w:numId w:val="12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prevoziti materijal u vrijeme te putovima i stazama koje odredi Uprava groblja</w:t>
      </w:r>
      <w:r w:rsidR="009970A6">
        <w:rPr>
          <w:rFonts w:ascii="Times New Roman" w:hAnsi="Times New Roman" w:cs="Times New Roman"/>
          <w:sz w:val="24"/>
          <w:szCs w:val="24"/>
        </w:rPr>
        <w:t>,</w:t>
      </w:r>
    </w:p>
    <w:p w14:paraId="43791D2C" w14:textId="77777777" w:rsidR="00FB0CFF" w:rsidRPr="00FD7E89" w:rsidRDefault="008710D9" w:rsidP="009C7472">
      <w:pPr>
        <w:pStyle w:val="Odlomakpopisa"/>
        <w:numPr>
          <w:ilvl w:val="0"/>
          <w:numId w:val="12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izljevna mjesta</w:t>
      </w:r>
      <w:r w:rsidR="002550AC">
        <w:rPr>
          <w:rFonts w:ascii="Times New Roman" w:hAnsi="Times New Roman" w:cs="Times New Roman"/>
          <w:sz w:val="24"/>
          <w:szCs w:val="24"/>
        </w:rPr>
        <w:t>, nakon upotrebe,</w:t>
      </w:r>
      <w:r w:rsidR="0061240A" w:rsidRPr="00FD7E89">
        <w:rPr>
          <w:rFonts w:ascii="Times New Roman" w:hAnsi="Times New Roman" w:cs="Times New Roman"/>
          <w:sz w:val="24"/>
          <w:szCs w:val="24"/>
        </w:rPr>
        <w:t xml:space="preserve"> ostavljati urednim s time da se alat</w:t>
      </w:r>
      <w:r w:rsidR="00B61EC1">
        <w:rPr>
          <w:rFonts w:ascii="Times New Roman" w:hAnsi="Times New Roman" w:cs="Times New Roman"/>
          <w:sz w:val="24"/>
          <w:szCs w:val="24"/>
        </w:rPr>
        <w:t xml:space="preserve"> ne smije prati na tim mjestima</w:t>
      </w:r>
      <w:r w:rsidR="009970A6">
        <w:rPr>
          <w:rFonts w:ascii="Times New Roman" w:hAnsi="Times New Roman" w:cs="Times New Roman"/>
          <w:sz w:val="24"/>
          <w:szCs w:val="24"/>
        </w:rPr>
        <w:t>.</w:t>
      </w:r>
    </w:p>
    <w:p w14:paraId="186104DE" w14:textId="77777777" w:rsidR="0061240A" w:rsidRPr="00FD7E89" w:rsidRDefault="0061240A" w:rsidP="00301CB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Uprava groblja može, u određene dane ili u određeno doba dana, zabraniti izvođenje radova na groblju ili na pojedinim dijelovima groblja.</w:t>
      </w:r>
    </w:p>
    <w:p w14:paraId="5D0470FE" w14:textId="77777777" w:rsidR="00864626" w:rsidRPr="00FD7E89" w:rsidRDefault="0061240A" w:rsidP="0086462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Uprava groblja zabranit će izvođenje radova započetih bez prethodne prijave.</w:t>
      </w:r>
    </w:p>
    <w:p w14:paraId="0E6FB0E5" w14:textId="368B1C52" w:rsidR="002F0E23" w:rsidRPr="00FD7E89" w:rsidRDefault="00414045" w:rsidP="00B61EC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7E89">
        <w:rPr>
          <w:rFonts w:ascii="Times New Roman" w:hAnsi="Times New Roman" w:cs="Times New Roman"/>
          <w:b/>
          <w:sz w:val="24"/>
          <w:szCs w:val="24"/>
        </w:rPr>
        <w:t>Članak 3</w:t>
      </w:r>
      <w:r w:rsidR="002C354B">
        <w:rPr>
          <w:rFonts w:ascii="Times New Roman" w:hAnsi="Times New Roman" w:cs="Times New Roman"/>
          <w:b/>
          <w:sz w:val="24"/>
          <w:szCs w:val="24"/>
        </w:rPr>
        <w:t>4</w:t>
      </w:r>
      <w:r w:rsidR="002F0E23" w:rsidRPr="00FD7E89">
        <w:rPr>
          <w:rFonts w:ascii="Times New Roman" w:hAnsi="Times New Roman" w:cs="Times New Roman"/>
          <w:b/>
          <w:sz w:val="24"/>
          <w:szCs w:val="24"/>
        </w:rPr>
        <w:t>.</w:t>
      </w:r>
    </w:p>
    <w:p w14:paraId="6DE1F4E4" w14:textId="77777777" w:rsidR="002F0E23" w:rsidRPr="00FD7E89" w:rsidRDefault="002F0E23" w:rsidP="00301CB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Ako se radovi na grobnom mjestu izvode protivno suglasnosti, Uprava groblja zatražit će od naručitelja i izvođača radova da radove izvedu u skladu s izdanom suglasnosti.</w:t>
      </w:r>
    </w:p>
    <w:p w14:paraId="107CB568" w14:textId="77777777" w:rsidR="002F0E23" w:rsidRPr="00FD7E89" w:rsidRDefault="002F0E23" w:rsidP="00301CB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Izvođaču koji radove obavlja bez suglasnosti ili postupi suprotno stavku 1. ovog članka, Uprava groblja zabranit će izvođenje radove.</w:t>
      </w:r>
    </w:p>
    <w:p w14:paraId="1B4823E3" w14:textId="77777777" w:rsidR="0061240A" w:rsidRPr="00626B07" w:rsidRDefault="002F0E23" w:rsidP="00626B07">
      <w:pPr>
        <w:ind w:firstLine="851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FD7E89">
        <w:rPr>
          <w:rFonts w:ascii="Times New Roman" w:hAnsi="Times New Roman" w:cs="Times New Roman"/>
          <w:sz w:val="24"/>
          <w:szCs w:val="24"/>
        </w:rPr>
        <w:t>Zabrana izvođenja radova može se izreći na vremenski period kojeg odredi Uprava groblja, a ako se zabrana izvođenja radova izrekne više od tri puta, Uprava groblja</w:t>
      </w:r>
      <w:r w:rsidR="00CA2D6A" w:rsidRPr="00FD7E89">
        <w:rPr>
          <w:rFonts w:ascii="Times New Roman" w:hAnsi="Times New Roman" w:cs="Times New Roman"/>
          <w:sz w:val="24"/>
          <w:szCs w:val="24"/>
        </w:rPr>
        <w:t xml:space="preserve"> može izvođaču radova trajno zabraniti izvođe</w:t>
      </w:r>
      <w:r w:rsidR="00453403" w:rsidRPr="00FD7E89">
        <w:rPr>
          <w:rFonts w:ascii="Times New Roman" w:hAnsi="Times New Roman" w:cs="Times New Roman"/>
          <w:sz w:val="24"/>
          <w:szCs w:val="24"/>
        </w:rPr>
        <w:t>nje radova na grobljima iz člank</w:t>
      </w:r>
      <w:r w:rsidR="00CA2D6A" w:rsidRPr="00FD7E89">
        <w:rPr>
          <w:rFonts w:ascii="Times New Roman" w:hAnsi="Times New Roman" w:cs="Times New Roman"/>
          <w:sz w:val="24"/>
          <w:szCs w:val="24"/>
        </w:rPr>
        <w:t>a 3. ove odluke</w:t>
      </w:r>
      <w:r w:rsidR="00CA2D6A">
        <w:rPr>
          <w:rFonts w:ascii="Times New Roman" w:hAnsi="Times New Roman" w:cs="Times New Roman"/>
          <w:color w:val="00B050"/>
          <w:sz w:val="24"/>
          <w:szCs w:val="24"/>
        </w:rPr>
        <w:t>.</w:t>
      </w:r>
    </w:p>
    <w:p w14:paraId="39956B6B" w14:textId="52DA46EE" w:rsidR="005427DE" w:rsidRPr="00FD7E89" w:rsidRDefault="005427DE" w:rsidP="00FD7E8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46CB4D" w14:textId="1A2C9BDA" w:rsidR="00B40BEA" w:rsidRDefault="00414045" w:rsidP="0083001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3</w:t>
      </w:r>
      <w:r w:rsidR="002C354B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B40BEA" w:rsidRPr="00B40BEA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AF2243D" w14:textId="77777777" w:rsidR="00C360DC" w:rsidRDefault="00207DE1" w:rsidP="00301CB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Groblje mora imati zajedničku kosturnicu, poseban prostor na prikladnom mjestu groblja.</w:t>
      </w:r>
    </w:p>
    <w:p w14:paraId="5664F4C7" w14:textId="77777777" w:rsidR="00207DE1" w:rsidRPr="00FD7E89" w:rsidRDefault="00207DE1" w:rsidP="00301CB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U zajedničku kosturnicu pokapaju se kosti iskopane </w:t>
      </w:r>
      <w:r w:rsidRPr="00FD7E89">
        <w:rPr>
          <w:rFonts w:ascii="Times New Roman" w:hAnsi="Times New Roman" w:cs="Times New Roman"/>
          <w:sz w:val="24"/>
          <w:szCs w:val="24"/>
        </w:rPr>
        <w:t xml:space="preserve">iz </w:t>
      </w:r>
      <w:r w:rsidR="00301CB0" w:rsidRPr="00FD7E89">
        <w:rPr>
          <w:rFonts w:ascii="Times New Roman" w:hAnsi="Times New Roman" w:cs="Times New Roman"/>
          <w:sz w:val="24"/>
          <w:szCs w:val="24"/>
        </w:rPr>
        <w:t xml:space="preserve">napuštenih </w:t>
      </w:r>
      <w:r w:rsidR="009970A6">
        <w:rPr>
          <w:rFonts w:ascii="Times New Roman" w:hAnsi="Times New Roman" w:cs="Times New Roman"/>
          <w:sz w:val="24"/>
          <w:szCs w:val="24"/>
        </w:rPr>
        <w:t xml:space="preserve">grobnih mjesta i grobnih mjesta koja se prekapaju. </w:t>
      </w:r>
    </w:p>
    <w:p w14:paraId="7A0F4E1B" w14:textId="77777777" w:rsidR="00207DE1" w:rsidRDefault="00207DE1" w:rsidP="00864626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pokapanje kostiju u zajedničku kosturnicu ne plaća se naknada.</w:t>
      </w:r>
    </w:p>
    <w:p w14:paraId="38345D84" w14:textId="58802058" w:rsidR="00207DE1" w:rsidRDefault="00414045" w:rsidP="0086462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3</w:t>
      </w:r>
      <w:r w:rsidR="002C354B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207DE1" w:rsidRPr="00207DE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BF46699" w14:textId="77777777" w:rsidR="00207DE1" w:rsidRDefault="00207DE1" w:rsidP="00301CB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07DE1">
        <w:rPr>
          <w:rFonts w:ascii="Times New Roman" w:hAnsi="Times New Roman" w:cs="Times New Roman"/>
          <w:sz w:val="24"/>
          <w:szCs w:val="24"/>
        </w:rPr>
        <w:t xml:space="preserve">Uprava </w:t>
      </w:r>
      <w:r>
        <w:rPr>
          <w:rFonts w:ascii="Times New Roman" w:hAnsi="Times New Roman" w:cs="Times New Roman"/>
          <w:sz w:val="24"/>
          <w:szCs w:val="24"/>
        </w:rPr>
        <w:t xml:space="preserve">groblja dužna je voditi evidenciju </w:t>
      </w:r>
      <w:r w:rsidR="006C5B35">
        <w:rPr>
          <w:rFonts w:ascii="Times New Roman" w:hAnsi="Times New Roman" w:cs="Times New Roman"/>
          <w:sz w:val="24"/>
          <w:szCs w:val="24"/>
        </w:rPr>
        <w:t>o ukopu svih umrlih osoba sahranjenim na groblju tzv. grobnu knjigu.</w:t>
      </w:r>
    </w:p>
    <w:p w14:paraId="7A10C6A8" w14:textId="77777777" w:rsidR="00AB629C" w:rsidRDefault="006C5B35" w:rsidP="00301CB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Grobna knjiga iz prethodnog stavka ovog članka sadrži</w:t>
      </w:r>
      <w:r w:rsidR="0012176D">
        <w:rPr>
          <w:rFonts w:ascii="Times New Roman" w:hAnsi="Times New Roman" w:cs="Times New Roman"/>
          <w:sz w:val="24"/>
          <w:szCs w:val="24"/>
        </w:rPr>
        <w:t xml:space="preserve"> podatke o</w:t>
      </w:r>
      <w:r w:rsidR="00AB629C">
        <w:rPr>
          <w:rFonts w:ascii="Times New Roman" w:hAnsi="Times New Roman" w:cs="Times New Roman"/>
          <w:sz w:val="24"/>
          <w:szCs w:val="24"/>
        </w:rPr>
        <w:t>:</w:t>
      </w:r>
    </w:p>
    <w:p w14:paraId="70A21B61" w14:textId="77777777" w:rsidR="00AB629C" w:rsidRPr="009970A6" w:rsidRDefault="0012176D" w:rsidP="009970A6">
      <w:pPr>
        <w:pStyle w:val="Odlomakpopisa"/>
        <w:numPr>
          <w:ilvl w:val="0"/>
          <w:numId w:val="13"/>
        </w:numPr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9970A6">
        <w:rPr>
          <w:rFonts w:ascii="Times New Roman" w:hAnsi="Times New Roman" w:cs="Times New Roman"/>
          <w:sz w:val="24"/>
          <w:szCs w:val="24"/>
        </w:rPr>
        <w:t>svim grobnim mjestima</w:t>
      </w:r>
      <w:r w:rsidR="00AB629C" w:rsidRPr="009970A6">
        <w:rPr>
          <w:rFonts w:ascii="Times New Roman" w:hAnsi="Times New Roman" w:cs="Times New Roman"/>
          <w:sz w:val="24"/>
          <w:szCs w:val="24"/>
        </w:rPr>
        <w:t>,</w:t>
      </w:r>
    </w:p>
    <w:p w14:paraId="16015E4A" w14:textId="77777777" w:rsidR="00AB629C" w:rsidRPr="009970A6" w:rsidRDefault="0012176D" w:rsidP="009970A6">
      <w:pPr>
        <w:pStyle w:val="Odlomakpopisa"/>
        <w:numPr>
          <w:ilvl w:val="0"/>
          <w:numId w:val="13"/>
        </w:numPr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9970A6">
        <w:rPr>
          <w:rFonts w:ascii="Times New Roman" w:hAnsi="Times New Roman" w:cs="Times New Roman"/>
          <w:sz w:val="24"/>
          <w:szCs w:val="24"/>
        </w:rPr>
        <w:t>korisnicima grobni</w:t>
      </w:r>
      <w:r w:rsidR="00AB629C" w:rsidRPr="009970A6">
        <w:rPr>
          <w:rFonts w:ascii="Times New Roman" w:hAnsi="Times New Roman" w:cs="Times New Roman"/>
          <w:sz w:val="24"/>
          <w:szCs w:val="24"/>
        </w:rPr>
        <w:t xml:space="preserve">h </w:t>
      </w:r>
      <w:r w:rsidRPr="009970A6">
        <w:rPr>
          <w:rFonts w:ascii="Times New Roman" w:hAnsi="Times New Roman" w:cs="Times New Roman"/>
          <w:sz w:val="24"/>
          <w:szCs w:val="24"/>
        </w:rPr>
        <w:t>mjest</w:t>
      </w:r>
      <w:r w:rsidR="00AB629C" w:rsidRPr="009970A6">
        <w:rPr>
          <w:rFonts w:ascii="Times New Roman" w:hAnsi="Times New Roman" w:cs="Times New Roman"/>
          <w:sz w:val="24"/>
          <w:szCs w:val="24"/>
        </w:rPr>
        <w:t>a</w:t>
      </w:r>
      <w:r w:rsidR="009970A6">
        <w:rPr>
          <w:rFonts w:ascii="Times New Roman" w:hAnsi="Times New Roman" w:cs="Times New Roman"/>
          <w:sz w:val="24"/>
          <w:szCs w:val="24"/>
        </w:rPr>
        <w:t>,</w:t>
      </w:r>
    </w:p>
    <w:p w14:paraId="4D8AEEB6" w14:textId="77777777" w:rsidR="00AB629C" w:rsidRPr="009970A6" w:rsidRDefault="00AB629C" w:rsidP="009970A6">
      <w:pPr>
        <w:pStyle w:val="Odlomakpopisa"/>
        <w:numPr>
          <w:ilvl w:val="0"/>
          <w:numId w:val="13"/>
        </w:numPr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9970A6">
        <w:rPr>
          <w:rFonts w:ascii="Times New Roman" w:hAnsi="Times New Roman" w:cs="Times New Roman"/>
          <w:sz w:val="24"/>
          <w:szCs w:val="24"/>
        </w:rPr>
        <w:t>osobama koje imaju pravo ukopa</w:t>
      </w:r>
      <w:r w:rsidR="009970A6">
        <w:rPr>
          <w:rFonts w:ascii="Times New Roman" w:hAnsi="Times New Roman" w:cs="Times New Roman"/>
          <w:sz w:val="24"/>
          <w:szCs w:val="24"/>
        </w:rPr>
        <w:t>,</w:t>
      </w:r>
    </w:p>
    <w:p w14:paraId="65F48DF0" w14:textId="77777777" w:rsidR="00AB629C" w:rsidRPr="009970A6" w:rsidRDefault="00AB629C" w:rsidP="009970A6">
      <w:pPr>
        <w:pStyle w:val="Odlomakpopisa"/>
        <w:numPr>
          <w:ilvl w:val="0"/>
          <w:numId w:val="13"/>
        </w:numPr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9970A6">
        <w:rPr>
          <w:rFonts w:ascii="Times New Roman" w:hAnsi="Times New Roman" w:cs="Times New Roman"/>
          <w:sz w:val="24"/>
          <w:szCs w:val="24"/>
        </w:rPr>
        <w:t>o svim ostalim promjenama.</w:t>
      </w:r>
    </w:p>
    <w:p w14:paraId="71F61783" w14:textId="77777777" w:rsidR="00AB629C" w:rsidRDefault="00AB629C" w:rsidP="00301CB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Sastavni dio grobne knjige je i položajni plan grobnih mjesta.</w:t>
      </w:r>
    </w:p>
    <w:p w14:paraId="08F0E8F1" w14:textId="77777777" w:rsidR="0091642E" w:rsidRDefault="00AB629C" w:rsidP="00301CB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Uprava groblja dužna je voditi i registar umrlih osoba </w:t>
      </w:r>
      <w:r w:rsidR="0091642E">
        <w:rPr>
          <w:rFonts w:ascii="Times New Roman" w:hAnsi="Times New Roman" w:cs="Times New Roman"/>
          <w:sz w:val="24"/>
          <w:szCs w:val="24"/>
        </w:rPr>
        <w:t>po imenu, prezimenu, imenu oca te jedinstvenom matičnom broju umrle osobe s naznakom gdje je umrli ukopan</w:t>
      </w:r>
    </w:p>
    <w:p w14:paraId="1D250BD7" w14:textId="77777777" w:rsidR="0091642E" w:rsidRDefault="0091642E" w:rsidP="00301CB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Grobna knjiga i registar umrlih osoba moraju se trajno čuvati.</w:t>
      </w:r>
    </w:p>
    <w:p w14:paraId="167B7D79" w14:textId="77777777" w:rsidR="004D1183" w:rsidRDefault="004D1183" w:rsidP="004D1183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386D8184" w14:textId="77777777" w:rsidR="007374DD" w:rsidRDefault="007374DD" w:rsidP="00626B0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374DD">
        <w:rPr>
          <w:rFonts w:ascii="Times New Roman" w:hAnsi="Times New Roman" w:cs="Times New Roman"/>
          <w:b/>
          <w:bCs/>
          <w:sz w:val="24"/>
          <w:szCs w:val="24"/>
        </w:rPr>
        <w:t>NOVČANE KAZNE</w:t>
      </w:r>
    </w:p>
    <w:p w14:paraId="5C0E6D68" w14:textId="77777777" w:rsidR="009970A6" w:rsidRDefault="009970A6" w:rsidP="00626B0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088216C" w14:textId="77777777" w:rsidR="007374DD" w:rsidRDefault="007374DD" w:rsidP="0013659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3</w:t>
      </w:r>
      <w:r w:rsidR="00414045"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17702A0" w14:textId="77777777" w:rsidR="007374DD" w:rsidRDefault="007374DD" w:rsidP="00301CB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374DD">
        <w:rPr>
          <w:rFonts w:ascii="Times New Roman" w:hAnsi="Times New Roman" w:cs="Times New Roman"/>
          <w:sz w:val="24"/>
          <w:szCs w:val="24"/>
        </w:rPr>
        <w:t>Novčanom kaznom u iznosu od</w:t>
      </w:r>
      <w:r>
        <w:rPr>
          <w:rFonts w:ascii="Times New Roman" w:hAnsi="Times New Roman" w:cs="Times New Roman"/>
          <w:sz w:val="24"/>
          <w:szCs w:val="24"/>
        </w:rPr>
        <w:t xml:space="preserve"> 500,00 kuna kazniti će se za prekršaj fizička osoba ako:</w:t>
      </w:r>
    </w:p>
    <w:p w14:paraId="7DAC9E85" w14:textId="77777777" w:rsidR="007374DD" w:rsidRPr="009970A6" w:rsidRDefault="007374DD" w:rsidP="009970A6">
      <w:pPr>
        <w:pStyle w:val="Odlomakpopisa"/>
        <w:numPr>
          <w:ilvl w:val="0"/>
          <w:numId w:val="14"/>
        </w:numPr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9970A6">
        <w:rPr>
          <w:rFonts w:ascii="Times New Roman" w:hAnsi="Times New Roman" w:cs="Times New Roman"/>
          <w:sz w:val="24"/>
          <w:szCs w:val="24"/>
        </w:rPr>
        <w:t>ne održava grobno mjesto i prostor oko njega</w:t>
      </w:r>
      <w:r w:rsidR="009970A6">
        <w:rPr>
          <w:rFonts w:ascii="Times New Roman" w:hAnsi="Times New Roman" w:cs="Times New Roman"/>
          <w:sz w:val="24"/>
          <w:szCs w:val="24"/>
        </w:rPr>
        <w:t>,</w:t>
      </w:r>
    </w:p>
    <w:p w14:paraId="624A51D2" w14:textId="77777777" w:rsidR="00376576" w:rsidRPr="009970A6" w:rsidRDefault="00376576" w:rsidP="009970A6">
      <w:pPr>
        <w:pStyle w:val="Odlomakpopisa"/>
        <w:numPr>
          <w:ilvl w:val="0"/>
          <w:numId w:val="14"/>
        </w:numPr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9970A6">
        <w:rPr>
          <w:rFonts w:ascii="Times New Roman" w:hAnsi="Times New Roman" w:cs="Times New Roman"/>
          <w:sz w:val="24"/>
          <w:szCs w:val="24"/>
        </w:rPr>
        <w:t>ako se ne pridržava pravila ponašanja na groblju</w:t>
      </w:r>
      <w:r w:rsidR="009970A6">
        <w:rPr>
          <w:rFonts w:ascii="Times New Roman" w:hAnsi="Times New Roman" w:cs="Times New Roman"/>
          <w:sz w:val="24"/>
          <w:szCs w:val="24"/>
        </w:rPr>
        <w:t>,</w:t>
      </w:r>
    </w:p>
    <w:p w14:paraId="5831C8B8" w14:textId="77777777" w:rsidR="00376576" w:rsidRPr="009970A6" w:rsidRDefault="00376576" w:rsidP="009970A6">
      <w:pPr>
        <w:pStyle w:val="Odlomakpopisa"/>
        <w:numPr>
          <w:ilvl w:val="0"/>
          <w:numId w:val="14"/>
        </w:numPr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9970A6">
        <w:rPr>
          <w:rFonts w:ascii="Times New Roman" w:hAnsi="Times New Roman" w:cs="Times New Roman"/>
          <w:sz w:val="24"/>
          <w:szCs w:val="24"/>
        </w:rPr>
        <w:t>ako obavlja radove na grobnom mjes</w:t>
      </w:r>
      <w:r w:rsidR="00D11282" w:rsidRPr="009970A6">
        <w:rPr>
          <w:rFonts w:ascii="Times New Roman" w:hAnsi="Times New Roman" w:cs="Times New Roman"/>
          <w:sz w:val="24"/>
          <w:szCs w:val="24"/>
        </w:rPr>
        <w:t xml:space="preserve">tu bez suglasnosti </w:t>
      </w:r>
      <w:r w:rsidR="0086030F" w:rsidRPr="009970A6">
        <w:rPr>
          <w:rFonts w:ascii="Times New Roman" w:hAnsi="Times New Roman" w:cs="Times New Roman"/>
          <w:sz w:val="24"/>
          <w:szCs w:val="24"/>
        </w:rPr>
        <w:t>Uprave groblja</w:t>
      </w:r>
      <w:r w:rsidR="009970A6">
        <w:rPr>
          <w:rFonts w:ascii="Times New Roman" w:hAnsi="Times New Roman" w:cs="Times New Roman"/>
          <w:sz w:val="24"/>
          <w:szCs w:val="24"/>
        </w:rPr>
        <w:t>.</w:t>
      </w:r>
    </w:p>
    <w:p w14:paraId="08EE161C" w14:textId="77777777" w:rsidR="007374DD" w:rsidRDefault="007374DD" w:rsidP="00301CB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prekršaj iz prethodnog stavka ovog članka kazniti će se pravna osoba za prekršaj iz prethodnog stavka ovog članka u iznosu od 1.000,00 kuna</w:t>
      </w:r>
    </w:p>
    <w:p w14:paraId="30D2ECCA" w14:textId="77777777" w:rsidR="00376576" w:rsidRDefault="007374DD" w:rsidP="00301CB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 prekršaj iz stavka 1. ovog članka </w:t>
      </w:r>
      <w:r w:rsidR="00376576">
        <w:rPr>
          <w:rFonts w:ascii="Times New Roman" w:hAnsi="Times New Roman" w:cs="Times New Roman"/>
          <w:sz w:val="24"/>
          <w:szCs w:val="24"/>
        </w:rPr>
        <w:t>kazniti će se fizička osoba obrtnik i osoba koja obavlja drugu samostalnu djelatnost u iznosu od 700,00 kuna.</w:t>
      </w:r>
    </w:p>
    <w:p w14:paraId="26D2D933" w14:textId="77777777" w:rsidR="00376576" w:rsidRDefault="00376576" w:rsidP="00301CB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01E34EE0" w14:textId="77777777" w:rsidR="00376576" w:rsidRDefault="00414045" w:rsidP="0013659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38</w:t>
      </w:r>
      <w:r w:rsidR="00376576" w:rsidRPr="00376576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8559695" w14:textId="77777777" w:rsidR="0086030F" w:rsidRDefault="0086030F" w:rsidP="00301CB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6030F">
        <w:rPr>
          <w:rFonts w:ascii="Times New Roman" w:hAnsi="Times New Roman" w:cs="Times New Roman"/>
          <w:sz w:val="24"/>
          <w:szCs w:val="24"/>
        </w:rPr>
        <w:t>Osoba koja smatra da je kori</w:t>
      </w:r>
      <w:r>
        <w:rPr>
          <w:rFonts w:ascii="Times New Roman" w:hAnsi="Times New Roman" w:cs="Times New Roman"/>
          <w:sz w:val="24"/>
          <w:szCs w:val="24"/>
        </w:rPr>
        <w:t>snik</w:t>
      </w:r>
      <w:r w:rsidRPr="0086030F">
        <w:rPr>
          <w:rFonts w:ascii="Times New Roman" w:hAnsi="Times New Roman" w:cs="Times New Roman"/>
          <w:sz w:val="24"/>
          <w:szCs w:val="24"/>
        </w:rPr>
        <w:t xml:space="preserve"> groba, a nije upisana u grobne knjige, može zatražiti upis na temelju valjane pravne osnove.</w:t>
      </w:r>
    </w:p>
    <w:p w14:paraId="567E963D" w14:textId="11C2AA18" w:rsidR="0086030F" w:rsidRDefault="0086030F" w:rsidP="00301CB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74040713" w14:textId="5990521F" w:rsidR="002C354B" w:rsidRDefault="002C354B" w:rsidP="00301CB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10AB5099" w14:textId="77777777" w:rsidR="002C354B" w:rsidRDefault="002C354B" w:rsidP="00301CB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51569743" w14:textId="77777777" w:rsidR="0086030F" w:rsidRPr="0086030F" w:rsidRDefault="00414045" w:rsidP="0013659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Članak 39</w:t>
      </w:r>
      <w:r w:rsidR="0086030F" w:rsidRPr="0086030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1F5D297" w14:textId="77777777" w:rsidR="0086030F" w:rsidRDefault="0086030F" w:rsidP="00301CB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Danom stupanja na snagu ove odluke prestaje važiti Odluka o grobljima („Službeni vjesnik Grada Virovitice“ broj:1/02., 3/11. i 9/14.)</w:t>
      </w:r>
      <w:r w:rsidR="009865E3">
        <w:rPr>
          <w:rFonts w:ascii="Times New Roman" w:hAnsi="Times New Roman" w:cs="Times New Roman"/>
          <w:sz w:val="24"/>
          <w:szCs w:val="24"/>
        </w:rPr>
        <w:t xml:space="preserve"> i Pravilnik o uvjetima i mjerilima za plaćanje naknade kod dodjele grobnog mjesta i godišnje naknade za korištenje grobnog mjesta („Službeni vjesnik Grada Virovitice“ broj:1/02.)</w:t>
      </w:r>
    </w:p>
    <w:p w14:paraId="4E9C97E3" w14:textId="77777777" w:rsidR="0086030F" w:rsidRDefault="0086030F" w:rsidP="00301CB0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687BBFAC" w14:textId="77777777" w:rsidR="0086030F" w:rsidRPr="0086030F" w:rsidRDefault="00414045" w:rsidP="0013659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40</w:t>
      </w:r>
      <w:r w:rsidR="0086030F" w:rsidRPr="0086030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E752304" w14:textId="77777777" w:rsidR="0086030F" w:rsidRDefault="0086030F" w:rsidP="007E6968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Ova Odluka stupa na snagu osmog dana od dana objave u Službenom vjesniku Grada Virovitice.</w:t>
      </w:r>
    </w:p>
    <w:p w14:paraId="1ECD421F" w14:textId="1527EE39" w:rsidR="0086030F" w:rsidRPr="0086030F" w:rsidRDefault="0086030F" w:rsidP="0086030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30F">
        <w:rPr>
          <w:rFonts w:ascii="Times New Roman" w:hAnsi="Times New Roman" w:cs="Times New Roman"/>
          <w:b/>
          <w:bCs/>
          <w:sz w:val="24"/>
          <w:szCs w:val="24"/>
        </w:rPr>
        <w:t>KLASA:</w:t>
      </w:r>
      <w:r w:rsidR="002C354B">
        <w:rPr>
          <w:rFonts w:ascii="Times New Roman" w:hAnsi="Times New Roman" w:cs="Times New Roman"/>
          <w:b/>
          <w:bCs/>
          <w:sz w:val="24"/>
          <w:szCs w:val="24"/>
        </w:rPr>
        <w:t>363-06/19-01/03</w:t>
      </w:r>
    </w:p>
    <w:p w14:paraId="436E67DE" w14:textId="47F984C9" w:rsidR="0086030F" w:rsidRPr="0086030F" w:rsidRDefault="0086030F" w:rsidP="0086030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30F">
        <w:rPr>
          <w:rFonts w:ascii="Times New Roman" w:hAnsi="Times New Roman" w:cs="Times New Roman"/>
          <w:b/>
          <w:bCs/>
          <w:sz w:val="24"/>
          <w:szCs w:val="24"/>
        </w:rPr>
        <w:t>UR.</w:t>
      </w:r>
      <w:r w:rsidR="00DA099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6030F">
        <w:rPr>
          <w:rFonts w:ascii="Times New Roman" w:hAnsi="Times New Roman" w:cs="Times New Roman"/>
          <w:b/>
          <w:bCs/>
          <w:sz w:val="24"/>
          <w:szCs w:val="24"/>
        </w:rPr>
        <w:t>BROJ:</w:t>
      </w:r>
      <w:r w:rsidR="002C354B">
        <w:rPr>
          <w:rFonts w:ascii="Times New Roman" w:hAnsi="Times New Roman" w:cs="Times New Roman"/>
          <w:b/>
          <w:bCs/>
          <w:sz w:val="24"/>
          <w:szCs w:val="24"/>
        </w:rPr>
        <w:t>2189/01-03-01/03-19-1</w:t>
      </w:r>
    </w:p>
    <w:p w14:paraId="7D9389DC" w14:textId="77777777" w:rsidR="0086030F" w:rsidRPr="0086030F" w:rsidRDefault="0086030F" w:rsidP="0086030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030F">
        <w:rPr>
          <w:rFonts w:ascii="Times New Roman" w:hAnsi="Times New Roman" w:cs="Times New Roman"/>
          <w:b/>
          <w:bCs/>
          <w:sz w:val="24"/>
          <w:szCs w:val="24"/>
        </w:rPr>
        <w:t xml:space="preserve">Virovitica, </w:t>
      </w:r>
    </w:p>
    <w:p w14:paraId="201CB170" w14:textId="77777777" w:rsidR="0086030F" w:rsidRPr="0086030F" w:rsidRDefault="0086030F" w:rsidP="0086030F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86030F">
        <w:rPr>
          <w:rFonts w:ascii="Times New Roman" w:hAnsi="Times New Roman" w:cs="Times New Roman"/>
          <w:b/>
          <w:bCs/>
          <w:sz w:val="24"/>
          <w:szCs w:val="24"/>
        </w:rPr>
        <w:t>GRADSKO VIJEĆE GRADA VIROVITICE</w:t>
      </w:r>
    </w:p>
    <w:p w14:paraId="07CFDA8D" w14:textId="173FAF30" w:rsidR="00B372AC" w:rsidRDefault="0086030F" w:rsidP="007E6968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86030F">
        <w:rPr>
          <w:rFonts w:ascii="Times New Roman" w:hAnsi="Times New Roman" w:cs="Times New Roman"/>
          <w:b/>
          <w:bCs/>
          <w:sz w:val="24"/>
          <w:szCs w:val="24"/>
        </w:rPr>
        <w:t xml:space="preserve">Predsjednica </w:t>
      </w:r>
    </w:p>
    <w:p w14:paraId="0130815C" w14:textId="3E954753" w:rsidR="002C354B" w:rsidRPr="007E6968" w:rsidRDefault="002C354B" w:rsidP="007E6968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Lahorka Weiss,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dipl.oec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C0003ED" w14:textId="77777777" w:rsidR="008C1913" w:rsidRPr="008C1913" w:rsidRDefault="008C1913">
      <w:pPr>
        <w:rPr>
          <w:rFonts w:ascii="Times New Roman" w:hAnsi="Times New Roman" w:cs="Times New Roman"/>
          <w:sz w:val="24"/>
          <w:szCs w:val="24"/>
        </w:rPr>
      </w:pPr>
    </w:p>
    <w:sectPr w:rsidR="008C1913" w:rsidRPr="008C1913" w:rsidSect="00E30758">
      <w:pgSz w:w="11906" w:h="16838"/>
      <w:pgMar w:top="1417" w:right="1417" w:bottom="1417" w:left="1417" w:header="708" w:footer="4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BEFBBA" w14:textId="77777777" w:rsidR="00C66FCA" w:rsidRDefault="00C66FCA" w:rsidP="00E30758">
      <w:pPr>
        <w:spacing w:after="0" w:line="240" w:lineRule="auto"/>
      </w:pPr>
      <w:r>
        <w:separator/>
      </w:r>
    </w:p>
  </w:endnote>
  <w:endnote w:type="continuationSeparator" w:id="0">
    <w:p w14:paraId="3FBEC681" w14:textId="77777777" w:rsidR="00C66FCA" w:rsidRDefault="00C66FCA" w:rsidP="00E307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2CF7F0" w14:textId="77777777" w:rsidR="00C66FCA" w:rsidRDefault="00C66FCA" w:rsidP="00E30758">
      <w:pPr>
        <w:spacing w:after="0" w:line="240" w:lineRule="auto"/>
      </w:pPr>
      <w:r>
        <w:separator/>
      </w:r>
    </w:p>
  </w:footnote>
  <w:footnote w:type="continuationSeparator" w:id="0">
    <w:p w14:paraId="2721D022" w14:textId="77777777" w:rsidR="00C66FCA" w:rsidRDefault="00C66FCA" w:rsidP="00E307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34E4B"/>
    <w:multiLevelType w:val="hybridMultilevel"/>
    <w:tmpl w:val="244001A8"/>
    <w:lvl w:ilvl="0" w:tplc="784A2BD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7992FC5"/>
    <w:multiLevelType w:val="hybridMultilevel"/>
    <w:tmpl w:val="8B0255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134DD3"/>
    <w:multiLevelType w:val="hybridMultilevel"/>
    <w:tmpl w:val="C674C3E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D11569"/>
    <w:multiLevelType w:val="hybridMultilevel"/>
    <w:tmpl w:val="406CCA9A"/>
    <w:lvl w:ilvl="0" w:tplc="784A2BDC">
      <w:numFmt w:val="bullet"/>
      <w:lvlText w:val="-"/>
      <w:lvlJc w:val="left"/>
      <w:pPr>
        <w:ind w:left="1789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209933E3"/>
    <w:multiLevelType w:val="hybridMultilevel"/>
    <w:tmpl w:val="8E1642D0"/>
    <w:lvl w:ilvl="0" w:tplc="784A2BDC">
      <w:numFmt w:val="bullet"/>
      <w:lvlText w:val="-"/>
      <w:lvlJc w:val="left"/>
      <w:pPr>
        <w:ind w:left="1931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20D714CA"/>
    <w:multiLevelType w:val="hybridMultilevel"/>
    <w:tmpl w:val="83387312"/>
    <w:lvl w:ilvl="0" w:tplc="784A2BD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04589B"/>
    <w:multiLevelType w:val="hybridMultilevel"/>
    <w:tmpl w:val="E19E071C"/>
    <w:lvl w:ilvl="0" w:tplc="784A2BDC">
      <w:numFmt w:val="bullet"/>
      <w:lvlText w:val="-"/>
      <w:lvlJc w:val="left"/>
      <w:pPr>
        <w:ind w:left="1428" w:hanging="360"/>
      </w:pPr>
      <w:rPr>
        <w:rFonts w:ascii="Times New Roman" w:eastAsiaTheme="minorHAnsi" w:hAnsi="Times New Roman"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2148" w:hanging="360"/>
      </w:pPr>
    </w:lvl>
    <w:lvl w:ilvl="2" w:tplc="041A001B" w:tentative="1">
      <w:start w:val="1"/>
      <w:numFmt w:val="lowerRoman"/>
      <w:lvlText w:val="%3."/>
      <w:lvlJc w:val="right"/>
      <w:pPr>
        <w:ind w:left="2868" w:hanging="180"/>
      </w:pPr>
    </w:lvl>
    <w:lvl w:ilvl="3" w:tplc="041A000F" w:tentative="1">
      <w:start w:val="1"/>
      <w:numFmt w:val="decimal"/>
      <w:lvlText w:val="%4."/>
      <w:lvlJc w:val="left"/>
      <w:pPr>
        <w:ind w:left="3588" w:hanging="360"/>
      </w:pPr>
    </w:lvl>
    <w:lvl w:ilvl="4" w:tplc="041A0019" w:tentative="1">
      <w:start w:val="1"/>
      <w:numFmt w:val="lowerLetter"/>
      <w:lvlText w:val="%5."/>
      <w:lvlJc w:val="left"/>
      <w:pPr>
        <w:ind w:left="4308" w:hanging="360"/>
      </w:pPr>
    </w:lvl>
    <w:lvl w:ilvl="5" w:tplc="041A001B" w:tentative="1">
      <w:start w:val="1"/>
      <w:numFmt w:val="lowerRoman"/>
      <w:lvlText w:val="%6."/>
      <w:lvlJc w:val="right"/>
      <w:pPr>
        <w:ind w:left="5028" w:hanging="180"/>
      </w:pPr>
    </w:lvl>
    <w:lvl w:ilvl="6" w:tplc="041A000F" w:tentative="1">
      <w:start w:val="1"/>
      <w:numFmt w:val="decimal"/>
      <w:lvlText w:val="%7."/>
      <w:lvlJc w:val="left"/>
      <w:pPr>
        <w:ind w:left="5748" w:hanging="360"/>
      </w:pPr>
    </w:lvl>
    <w:lvl w:ilvl="7" w:tplc="041A0019" w:tentative="1">
      <w:start w:val="1"/>
      <w:numFmt w:val="lowerLetter"/>
      <w:lvlText w:val="%8."/>
      <w:lvlJc w:val="left"/>
      <w:pPr>
        <w:ind w:left="6468" w:hanging="360"/>
      </w:pPr>
    </w:lvl>
    <w:lvl w:ilvl="8" w:tplc="041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3B601462"/>
    <w:multiLevelType w:val="hybridMultilevel"/>
    <w:tmpl w:val="2C16CAEE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435F50CE"/>
    <w:multiLevelType w:val="hybridMultilevel"/>
    <w:tmpl w:val="28D60288"/>
    <w:lvl w:ilvl="0" w:tplc="AE6C19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482960"/>
    <w:multiLevelType w:val="hybridMultilevel"/>
    <w:tmpl w:val="147C1DDC"/>
    <w:lvl w:ilvl="0" w:tplc="041A000F">
      <w:start w:val="1"/>
      <w:numFmt w:val="decimal"/>
      <w:lvlText w:val="%1."/>
      <w:lvlJc w:val="left"/>
      <w:pPr>
        <w:ind w:left="1428" w:hanging="360"/>
      </w:pPr>
    </w:lvl>
    <w:lvl w:ilvl="1" w:tplc="041A0019" w:tentative="1">
      <w:start w:val="1"/>
      <w:numFmt w:val="lowerLetter"/>
      <w:lvlText w:val="%2."/>
      <w:lvlJc w:val="left"/>
      <w:pPr>
        <w:ind w:left="2148" w:hanging="360"/>
      </w:pPr>
    </w:lvl>
    <w:lvl w:ilvl="2" w:tplc="041A001B" w:tentative="1">
      <w:start w:val="1"/>
      <w:numFmt w:val="lowerRoman"/>
      <w:lvlText w:val="%3."/>
      <w:lvlJc w:val="right"/>
      <w:pPr>
        <w:ind w:left="2868" w:hanging="180"/>
      </w:pPr>
    </w:lvl>
    <w:lvl w:ilvl="3" w:tplc="041A000F" w:tentative="1">
      <w:start w:val="1"/>
      <w:numFmt w:val="decimal"/>
      <w:lvlText w:val="%4."/>
      <w:lvlJc w:val="left"/>
      <w:pPr>
        <w:ind w:left="3588" w:hanging="360"/>
      </w:pPr>
    </w:lvl>
    <w:lvl w:ilvl="4" w:tplc="041A0019" w:tentative="1">
      <w:start w:val="1"/>
      <w:numFmt w:val="lowerLetter"/>
      <w:lvlText w:val="%5."/>
      <w:lvlJc w:val="left"/>
      <w:pPr>
        <w:ind w:left="4308" w:hanging="360"/>
      </w:pPr>
    </w:lvl>
    <w:lvl w:ilvl="5" w:tplc="041A001B" w:tentative="1">
      <w:start w:val="1"/>
      <w:numFmt w:val="lowerRoman"/>
      <w:lvlText w:val="%6."/>
      <w:lvlJc w:val="right"/>
      <w:pPr>
        <w:ind w:left="5028" w:hanging="180"/>
      </w:pPr>
    </w:lvl>
    <w:lvl w:ilvl="6" w:tplc="041A000F" w:tentative="1">
      <w:start w:val="1"/>
      <w:numFmt w:val="decimal"/>
      <w:lvlText w:val="%7."/>
      <w:lvlJc w:val="left"/>
      <w:pPr>
        <w:ind w:left="5748" w:hanging="360"/>
      </w:pPr>
    </w:lvl>
    <w:lvl w:ilvl="7" w:tplc="041A0019" w:tentative="1">
      <w:start w:val="1"/>
      <w:numFmt w:val="lowerLetter"/>
      <w:lvlText w:val="%8."/>
      <w:lvlJc w:val="left"/>
      <w:pPr>
        <w:ind w:left="6468" w:hanging="360"/>
      </w:pPr>
    </w:lvl>
    <w:lvl w:ilvl="8" w:tplc="041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 w15:restartNumberingAfterBreak="0">
    <w:nsid w:val="54DD6B3B"/>
    <w:multiLevelType w:val="hybridMultilevel"/>
    <w:tmpl w:val="20CA2A24"/>
    <w:lvl w:ilvl="0" w:tplc="784A2BDC">
      <w:numFmt w:val="bullet"/>
      <w:lvlText w:val="-"/>
      <w:lvlJc w:val="left"/>
      <w:pPr>
        <w:ind w:left="1931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 w15:restartNumberingAfterBreak="0">
    <w:nsid w:val="56C51EE3"/>
    <w:multiLevelType w:val="hybridMultilevel"/>
    <w:tmpl w:val="2C0AFA2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D847F1"/>
    <w:multiLevelType w:val="hybridMultilevel"/>
    <w:tmpl w:val="3F32B198"/>
    <w:lvl w:ilvl="0" w:tplc="784A2BDC">
      <w:numFmt w:val="bullet"/>
      <w:lvlText w:val="-"/>
      <w:lvlJc w:val="left"/>
      <w:pPr>
        <w:ind w:left="1931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658A1A25"/>
    <w:multiLevelType w:val="hybridMultilevel"/>
    <w:tmpl w:val="3580F4C6"/>
    <w:lvl w:ilvl="0" w:tplc="F672205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13"/>
  </w:num>
  <w:num w:numId="5">
    <w:abstractNumId w:val="2"/>
  </w:num>
  <w:num w:numId="6">
    <w:abstractNumId w:val="11"/>
  </w:num>
  <w:num w:numId="7">
    <w:abstractNumId w:val="0"/>
  </w:num>
  <w:num w:numId="8">
    <w:abstractNumId w:val="3"/>
  </w:num>
  <w:num w:numId="9">
    <w:abstractNumId w:val="10"/>
  </w:num>
  <w:num w:numId="10">
    <w:abstractNumId w:val="9"/>
  </w:num>
  <w:num w:numId="11">
    <w:abstractNumId w:val="6"/>
  </w:num>
  <w:num w:numId="12">
    <w:abstractNumId w:val="5"/>
  </w:num>
  <w:num w:numId="13">
    <w:abstractNumId w:val="12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913"/>
    <w:rsid w:val="000022F9"/>
    <w:rsid w:val="00003DF5"/>
    <w:rsid w:val="00054043"/>
    <w:rsid w:val="00055E09"/>
    <w:rsid w:val="000C65B0"/>
    <w:rsid w:val="000D77D6"/>
    <w:rsid w:val="000F763D"/>
    <w:rsid w:val="0012176D"/>
    <w:rsid w:val="001262EC"/>
    <w:rsid w:val="00130239"/>
    <w:rsid w:val="00136599"/>
    <w:rsid w:val="00186002"/>
    <w:rsid w:val="00193371"/>
    <w:rsid w:val="001B4C9D"/>
    <w:rsid w:val="001C6CFD"/>
    <w:rsid w:val="001E6A45"/>
    <w:rsid w:val="001F7A73"/>
    <w:rsid w:val="00204ADB"/>
    <w:rsid w:val="00205139"/>
    <w:rsid w:val="00207DE1"/>
    <w:rsid w:val="00216AF4"/>
    <w:rsid w:val="00231272"/>
    <w:rsid w:val="002314BC"/>
    <w:rsid w:val="00254D58"/>
    <w:rsid w:val="002550AC"/>
    <w:rsid w:val="002602DF"/>
    <w:rsid w:val="002C354B"/>
    <w:rsid w:val="002C76A3"/>
    <w:rsid w:val="002E120C"/>
    <w:rsid w:val="002F0E23"/>
    <w:rsid w:val="002F34B8"/>
    <w:rsid w:val="002F5AD2"/>
    <w:rsid w:val="00301CB0"/>
    <w:rsid w:val="00335FFA"/>
    <w:rsid w:val="00353AAD"/>
    <w:rsid w:val="00375EE7"/>
    <w:rsid w:val="00376576"/>
    <w:rsid w:val="003B0C49"/>
    <w:rsid w:val="003D6B88"/>
    <w:rsid w:val="003E3AA2"/>
    <w:rsid w:val="00402A33"/>
    <w:rsid w:val="00411CAC"/>
    <w:rsid w:val="00414045"/>
    <w:rsid w:val="00424743"/>
    <w:rsid w:val="00431754"/>
    <w:rsid w:val="00453403"/>
    <w:rsid w:val="004568CB"/>
    <w:rsid w:val="00477F9A"/>
    <w:rsid w:val="00482E08"/>
    <w:rsid w:val="00494403"/>
    <w:rsid w:val="00494EE7"/>
    <w:rsid w:val="004A3A1C"/>
    <w:rsid w:val="004A3B79"/>
    <w:rsid w:val="004C1F8A"/>
    <w:rsid w:val="004D1183"/>
    <w:rsid w:val="004D312A"/>
    <w:rsid w:val="004D7156"/>
    <w:rsid w:val="004F6609"/>
    <w:rsid w:val="00504A11"/>
    <w:rsid w:val="00511F08"/>
    <w:rsid w:val="00514DEB"/>
    <w:rsid w:val="005229E5"/>
    <w:rsid w:val="005427DE"/>
    <w:rsid w:val="0055726F"/>
    <w:rsid w:val="00574557"/>
    <w:rsid w:val="00574F76"/>
    <w:rsid w:val="00583367"/>
    <w:rsid w:val="0058429F"/>
    <w:rsid w:val="005F0A82"/>
    <w:rsid w:val="005F6648"/>
    <w:rsid w:val="00601A97"/>
    <w:rsid w:val="00606ECC"/>
    <w:rsid w:val="0061240A"/>
    <w:rsid w:val="00626B07"/>
    <w:rsid w:val="00636400"/>
    <w:rsid w:val="00644868"/>
    <w:rsid w:val="006617E4"/>
    <w:rsid w:val="0066369A"/>
    <w:rsid w:val="00663867"/>
    <w:rsid w:val="00672EFF"/>
    <w:rsid w:val="006757B5"/>
    <w:rsid w:val="0069133D"/>
    <w:rsid w:val="006B2D69"/>
    <w:rsid w:val="006C5B35"/>
    <w:rsid w:val="006C79CF"/>
    <w:rsid w:val="006E643D"/>
    <w:rsid w:val="00724AB2"/>
    <w:rsid w:val="007374DD"/>
    <w:rsid w:val="00745BA9"/>
    <w:rsid w:val="00767897"/>
    <w:rsid w:val="00777D41"/>
    <w:rsid w:val="00784710"/>
    <w:rsid w:val="007B682B"/>
    <w:rsid w:val="007C61C0"/>
    <w:rsid w:val="007D69B5"/>
    <w:rsid w:val="007E6968"/>
    <w:rsid w:val="007E7D75"/>
    <w:rsid w:val="0081779B"/>
    <w:rsid w:val="00823B5E"/>
    <w:rsid w:val="00824E20"/>
    <w:rsid w:val="00830019"/>
    <w:rsid w:val="0083617B"/>
    <w:rsid w:val="00850EEB"/>
    <w:rsid w:val="0086030F"/>
    <w:rsid w:val="00863BFA"/>
    <w:rsid w:val="00864626"/>
    <w:rsid w:val="008710D9"/>
    <w:rsid w:val="008746BD"/>
    <w:rsid w:val="0088013D"/>
    <w:rsid w:val="00884D70"/>
    <w:rsid w:val="00895CE8"/>
    <w:rsid w:val="008A3D5D"/>
    <w:rsid w:val="008C1913"/>
    <w:rsid w:val="008D3424"/>
    <w:rsid w:val="008E0B25"/>
    <w:rsid w:val="008E52EF"/>
    <w:rsid w:val="0091642E"/>
    <w:rsid w:val="00936380"/>
    <w:rsid w:val="00940EE9"/>
    <w:rsid w:val="009414BE"/>
    <w:rsid w:val="009567A9"/>
    <w:rsid w:val="009615FF"/>
    <w:rsid w:val="009865E3"/>
    <w:rsid w:val="009970A6"/>
    <w:rsid w:val="009A54C9"/>
    <w:rsid w:val="009C7472"/>
    <w:rsid w:val="009E6F74"/>
    <w:rsid w:val="009F3520"/>
    <w:rsid w:val="00A26E22"/>
    <w:rsid w:val="00A47948"/>
    <w:rsid w:val="00A60383"/>
    <w:rsid w:val="00A65134"/>
    <w:rsid w:val="00A91E70"/>
    <w:rsid w:val="00AB629C"/>
    <w:rsid w:val="00AD42A1"/>
    <w:rsid w:val="00AD5985"/>
    <w:rsid w:val="00AD5FB5"/>
    <w:rsid w:val="00AF0E17"/>
    <w:rsid w:val="00AF4A74"/>
    <w:rsid w:val="00B03157"/>
    <w:rsid w:val="00B22C4B"/>
    <w:rsid w:val="00B372AC"/>
    <w:rsid w:val="00B40BEA"/>
    <w:rsid w:val="00B44FA1"/>
    <w:rsid w:val="00B514D7"/>
    <w:rsid w:val="00B61EC1"/>
    <w:rsid w:val="00B65AC8"/>
    <w:rsid w:val="00B7080C"/>
    <w:rsid w:val="00B947B8"/>
    <w:rsid w:val="00B95F4A"/>
    <w:rsid w:val="00BA53DF"/>
    <w:rsid w:val="00BA7D88"/>
    <w:rsid w:val="00BB763C"/>
    <w:rsid w:val="00BC52C3"/>
    <w:rsid w:val="00C271AF"/>
    <w:rsid w:val="00C32D6A"/>
    <w:rsid w:val="00C360DC"/>
    <w:rsid w:val="00C513D8"/>
    <w:rsid w:val="00C66FCA"/>
    <w:rsid w:val="00C971BA"/>
    <w:rsid w:val="00CA2D6A"/>
    <w:rsid w:val="00CC08A0"/>
    <w:rsid w:val="00CC15EE"/>
    <w:rsid w:val="00CD3BD4"/>
    <w:rsid w:val="00CD44D5"/>
    <w:rsid w:val="00D11282"/>
    <w:rsid w:val="00D335CE"/>
    <w:rsid w:val="00D374D2"/>
    <w:rsid w:val="00D851CF"/>
    <w:rsid w:val="00D8558C"/>
    <w:rsid w:val="00D9352C"/>
    <w:rsid w:val="00DA0990"/>
    <w:rsid w:val="00DA4D20"/>
    <w:rsid w:val="00DD18B7"/>
    <w:rsid w:val="00DD66F3"/>
    <w:rsid w:val="00DE577F"/>
    <w:rsid w:val="00E30758"/>
    <w:rsid w:val="00E30CD3"/>
    <w:rsid w:val="00E33BD6"/>
    <w:rsid w:val="00E35D91"/>
    <w:rsid w:val="00E5107B"/>
    <w:rsid w:val="00E60E89"/>
    <w:rsid w:val="00E82D35"/>
    <w:rsid w:val="00EE29C9"/>
    <w:rsid w:val="00F23716"/>
    <w:rsid w:val="00F37363"/>
    <w:rsid w:val="00F531C0"/>
    <w:rsid w:val="00F82728"/>
    <w:rsid w:val="00FB0CFF"/>
    <w:rsid w:val="00FC0087"/>
    <w:rsid w:val="00FC33CF"/>
    <w:rsid w:val="00FD7E89"/>
    <w:rsid w:val="00FE50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4C33B0"/>
  <w15:docId w15:val="{5A510DBC-00DC-4EB5-9761-94AAD1E64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660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8603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6030F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83617B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semiHidden/>
    <w:unhideWhenUsed/>
    <w:rsid w:val="00E307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E30758"/>
  </w:style>
  <w:style w:type="paragraph" w:styleId="Podnoje">
    <w:name w:val="footer"/>
    <w:basedOn w:val="Normal"/>
    <w:link w:val="PodnojeChar"/>
    <w:uiPriority w:val="99"/>
    <w:semiHidden/>
    <w:unhideWhenUsed/>
    <w:rsid w:val="00E307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E30758"/>
  </w:style>
  <w:style w:type="character" w:styleId="Referencakomentara">
    <w:name w:val="annotation reference"/>
    <w:basedOn w:val="Zadanifontodlomka"/>
    <w:uiPriority w:val="99"/>
    <w:semiHidden/>
    <w:unhideWhenUsed/>
    <w:rsid w:val="00BC52C3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BC52C3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BC52C3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BC52C3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BC52C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AF688A-782C-4F05-91D2-DDFDB6474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2989</Words>
  <Characters>17042</Characters>
  <Application>Microsoft Office Word</Application>
  <DocSecurity>0</DocSecurity>
  <Lines>142</Lines>
  <Paragraphs>39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Anja Duršot</dc:creator>
  <cp:lastModifiedBy>Anja Duršot</cp:lastModifiedBy>
  <cp:revision>2</cp:revision>
  <cp:lastPrinted>2019-11-08T11:28:00Z</cp:lastPrinted>
  <dcterms:created xsi:type="dcterms:W3CDTF">2019-12-03T06:56:00Z</dcterms:created>
  <dcterms:modified xsi:type="dcterms:W3CDTF">2019-12-03T06:56:00Z</dcterms:modified>
</cp:coreProperties>
</file>